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C20AE" w14:textId="77777777" w:rsidR="00F45454" w:rsidRDefault="00F45454" w:rsidP="00F45454">
      <w:pPr>
        <w:pStyle w:val="BodyText"/>
      </w:pPr>
    </w:p>
    <w:p w14:paraId="6ABFC843" w14:textId="77777777" w:rsidR="006319E4" w:rsidRPr="006319E4" w:rsidRDefault="006319E4" w:rsidP="006319E4">
      <w:pPr>
        <w:rPr>
          <w:rFonts w:ascii="Arial" w:eastAsiaTheme="minorHAnsi" w:hAnsi="Arial" w:cs="Arial"/>
          <w:b/>
          <w:bCs/>
          <w:sz w:val="32"/>
          <w:szCs w:val="32"/>
        </w:rPr>
      </w:pPr>
      <w:r w:rsidRPr="006319E4">
        <w:rPr>
          <w:rFonts w:ascii="Arial" w:eastAsiaTheme="minorHAnsi" w:hAnsi="Arial" w:cs="Arial"/>
          <w:b/>
          <w:bCs/>
          <w:sz w:val="32"/>
          <w:szCs w:val="32"/>
        </w:rPr>
        <w:t>Aquí está la información que ha solicitado ...</w:t>
      </w:r>
    </w:p>
    <w:p w14:paraId="2A4140D1" w14:textId="68E74EFB" w:rsidR="00F45454" w:rsidRDefault="00F45454" w:rsidP="00F45454">
      <w:pPr>
        <w:pStyle w:val="BodyText"/>
        <w:rPr>
          <w:rFonts w:ascii="Arial Black" w:hAnsi="Arial Black"/>
          <w:i/>
          <w:iCs/>
          <w:sz w:val="32"/>
        </w:rPr>
      </w:pPr>
    </w:p>
    <w:p w14:paraId="24604EFF" w14:textId="77777777" w:rsidR="00F45454" w:rsidRDefault="00F45454" w:rsidP="00F45454">
      <w:pPr>
        <w:pStyle w:val="BodyText"/>
        <w:jc w:val="center"/>
        <w:rPr>
          <w:rFonts w:ascii="Arial Black" w:hAnsi="Arial Black"/>
        </w:rPr>
      </w:pPr>
    </w:p>
    <w:p w14:paraId="2E536D9D" w14:textId="0F375C97" w:rsidR="00F14263" w:rsidRDefault="006319E4" w:rsidP="00F14263">
      <w:pPr>
        <w:jc w:val="center"/>
        <w:rPr>
          <w:rFonts w:ascii="Arial" w:eastAsiaTheme="minorHAnsi" w:hAnsi="Arial" w:cs="Arial"/>
          <w:b/>
          <w:bCs/>
          <w:color w:val="0432FF"/>
          <w:sz w:val="84"/>
          <w:szCs w:val="84"/>
        </w:rPr>
      </w:pPr>
      <w:r>
        <w:rPr>
          <w:rFonts w:ascii="Arial" w:eastAsiaTheme="minorHAnsi" w:hAnsi="Arial" w:cs="Arial"/>
          <w:b/>
          <w:bCs/>
          <w:color w:val="0432FF"/>
          <w:sz w:val="84"/>
          <w:szCs w:val="84"/>
        </w:rPr>
        <w:t>Las 11 P</w:t>
      </w:r>
      <w:r w:rsidR="00F14263" w:rsidRPr="00F14263">
        <w:rPr>
          <w:rFonts w:ascii="Arial" w:eastAsiaTheme="minorHAnsi" w:hAnsi="Arial" w:cs="Arial"/>
          <w:b/>
          <w:bCs/>
          <w:color w:val="0432FF"/>
          <w:sz w:val="84"/>
          <w:szCs w:val="84"/>
        </w:rPr>
        <w:t>reguntas</w:t>
      </w:r>
    </w:p>
    <w:p w14:paraId="5A72B0E4" w14:textId="61F9C8D5" w:rsidR="006319E4" w:rsidRPr="00F14263" w:rsidRDefault="006319E4" w:rsidP="006319E4">
      <w:pPr>
        <w:jc w:val="center"/>
        <w:rPr>
          <w:rFonts w:ascii="Arial" w:eastAsiaTheme="minorHAnsi" w:hAnsi="Arial" w:cs="Arial"/>
          <w:b/>
          <w:bCs/>
          <w:color w:val="FF0000"/>
          <w:sz w:val="84"/>
          <w:szCs w:val="84"/>
        </w:rPr>
      </w:pPr>
      <w:r w:rsidRPr="006319E4">
        <w:rPr>
          <w:rFonts w:ascii="Arial" w:eastAsiaTheme="minorHAnsi" w:hAnsi="Arial" w:cs="Arial"/>
          <w:b/>
          <w:bCs/>
          <w:color w:val="0432FF"/>
          <w:sz w:val="84"/>
          <w:szCs w:val="84"/>
        </w:rPr>
        <w:t>Usted</w:t>
      </w:r>
      <w:r w:rsidRPr="006319E4">
        <w:rPr>
          <w:rFonts w:ascii="Arial" w:eastAsiaTheme="minorHAnsi" w:hAnsi="Arial" w:cs="Arial"/>
          <w:b/>
          <w:bCs/>
          <w:sz w:val="84"/>
          <w:szCs w:val="84"/>
        </w:rPr>
        <w:t xml:space="preserve"> </w:t>
      </w:r>
      <w:r>
        <w:rPr>
          <w:rFonts w:ascii="Arial" w:eastAsiaTheme="minorHAnsi" w:hAnsi="Arial" w:cs="Arial"/>
          <w:b/>
          <w:bCs/>
          <w:color w:val="FF0000"/>
          <w:sz w:val="84"/>
          <w:szCs w:val="84"/>
        </w:rPr>
        <w:t>DEBE P</w:t>
      </w:r>
      <w:r w:rsidRPr="006319E4">
        <w:rPr>
          <w:rFonts w:ascii="Arial" w:eastAsiaTheme="minorHAnsi" w:hAnsi="Arial" w:cs="Arial"/>
          <w:b/>
          <w:bCs/>
          <w:color w:val="FF0000"/>
          <w:sz w:val="84"/>
          <w:szCs w:val="84"/>
        </w:rPr>
        <w:t>edir</w:t>
      </w:r>
    </w:p>
    <w:p w14:paraId="249091B4" w14:textId="3957B90B" w:rsidR="006319E4" w:rsidRPr="006319E4" w:rsidRDefault="006319E4" w:rsidP="006319E4">
      <w:pPr>
        <w:jc w:val="center"/>
        <w:rPr>
          <w:rFonts w:ascii="Arial" w:eastAsiaTheme="minorHAnsi" w:hAnsi="Arial" w:cs="Arial"/>
          <w:b/>
          <w:bCs/>
          <w:sz w:val="84"/>
          <w:szCs w:val="84"/>
        </w:rPr>
      </w:pPr>
      <w:r w:rsidRPr="006319E4">
        <w:rPr>
          <w:rFonts w:ascii="Arial" w:eastAsiaTheme="minorHAnsi" w:hAnsi="Arial" w:cs="Arial"/>
          <w:b/>
          <w:bCs/>
          <w:color w:val="FF0000"/>
          <w:sz w:val="84"/>
          <w:szCs w:val="84"/>
        </w:rPr>
        <w:t>ANTES</w:t>
      </w:r>
      <w:r w:rsidRPr="006319E4">
        <w:rPr>
          <w:rFonts w:ascii="Arial" w:eastAsiaTheme="minorHAnsi" w:hAnsi="Arial" w:cs="Arial"/>
          <w:b/>
          <w:bCs/>
          <w:sz w:val="84"/>
          <w:szCs w:val="84"/>
        </w:rPr>
        <w:t xml:space="preserve"> </w:t>
      </w:r>
      <w:r>
        <w:rPr>
          <w:rFonts w:ascii="Arial" w:eastAsiaTheme="minorHAnsi" w:hAnsi="Arial" w:cs="Arial"/>
          <w:b/>
          <w:bCs/>
          <w:color w:val="0432FF"/>
          <w:sz w:val="84"/>
          <w:szCs w:val="84"/>
        </w:rPr>
        <w:t>De E</w:t>
      </w:r>
      <w:r w:rsidRPr="006319E4">
        <w:rPr>
          <w:rFonts w:ascii="Arial" w:eastAsiaTheme="minorHAnsi" w:hAnsi="Arial" w:cs="Arial"/>
          <w:b/>
          <w:bCs/>
          <w:color w:val="0432FF"/>
          <w:sz w:val="84"/>
          <w:szCs w:val="84"/>
        </w:rPr>
        <w:t>legir</w:t>
      </w:r>
    </w:p>
    <w:p w14:paraId="16EC8861" w14:textId="15FFDE92" w:rsidR="006319E4" w:rsidRPr="006319E4" w:rsidRDefault="006319E4" w:rsidP="006319E4">
      <w:pPr>
        <w:jc w:val="center"/>
        <w:rPr>
          <w:rFonts w:ascii="Arial" w:eastAsiaTheme="minorHAnsi" w:hAnsi="Arial" w:cs="Arial"/>
          <w:b/>
          <w:bCs/>
          <w:color w:val="0432FF"/>
          <w:sz w:val="84"/>
          <w:szCs w:val="84"/>
        </w:rPr>
      </w:pPr>
      <w:bookmarkStart w:id="0" w:name="_GoBack"/>
      <w:bookmarkEnd w:id="0"/>
      <w:r>
        <w:rPr>
          <w:rFonts w:ascii="Arial" w:eastAsiaTheme="minorHAnsi" w:hAnsi="Arial" w:cs="Arial"/>
          <w:b/>
          <w:bCs/>
          <w:color w:val="0432FF"/>
          <w:sz w:val="84"/>
          <w:szCs w:val="84"/>
        </w:rPr>
        <w:t>Un Q</w:t>
      </w:r>
      <w:r w:rsidRPr="006319E4">
        <w:rPr>
          <w:rFonts w:ascii="Arial" w:eastAsiaTheme="minorHAnsi" w:hAnsi="Arial" w:cs="Arial"/>
          <w:b/>
          <w:bCs/>
          <w:color w:val="0432FF"/>
          <w:sz w:val="84"/>
          <w:szCs w:val="84"/>
        </w:rPr>
        <w:t>uiropráctico!</w:t>
      </w:r>
    </w:p>
    <w:p w14:paraId="43974D76" w14:textId="77777777" w:rsidR="00F45454" w:rsidRDefault="00F45454" w:rsidP="00F45454">
      <w:pPr>
        <w:pStyle w:val="BodyText"/>
        <w:jc w:val="center"/>
        <w:rPr>
          <w:rFonts w:ascii="Arial Black" w:hAnsi="Arial Black"/>
          <w:sz w:val="72"/>
        </w:rPr>
      </w:pPr>
    </w:p>
    <w:p w14:paraId="28B63F4A" w14:textId="77777777" w:rsidR="006319E4" w:rsidRPr="006319E4" w:rsidRDefault="006319E4" w:rsidP="006319E4">
      <w:pPr>
        <w:rPr>
          <w:rFonts w:ascii="Arial" w:eastAsiaTheme="minorHAnsi" w:hAnsi="Arial" w:cs="Arial"/>
          <w:b/>
          <w:bCs/>
          <w:color w:val="000000" w:themeColor="text1"/>
          <w:sz w:val="84"/>
          <w:szCs w:val="84"/>
        </w:rPr>
      </w:pPr>
      <w:r w:rsidRPr="00690FA2">
        <w:rPr>
          <w:rFonts w:ascii="Arial" w:eastAsiaTheme="minorHAnsi" w:hAnsi="Arial" w:cs="Arial"/>
          <w:b/>
          <w:bCs/>
          <w:color w:val="000000" w:themeColor="text1"/>
          <w:sz w:val="84"/>
          <w:szCs w:val="84"/>
        </w:rPr>
        <w:t>Guía del Consumidor a la atención médica de calidad.</w:t>
      </w:r>
    </w:p>
    <w:p w14:paraId="33DD87E7" w14:textId="77777777" w:rsidR="00F45454" w:rsidRDefault="00F45454" w:rsidP="00F45454">
      <w:pPr>
        <w:pStyle w:val="BodyText"/>
        <w:jc w:val="center"/>
        <w:rPr>
          <w:rFonts w:ascii="Arial Black" w:hAnsi="Arial Black"/>
          <w:sz w:val="72"/>
        </w:rPr>
      </w:pPr>
    </w:p>
    <w:p w14:paraId="54B38887" w14:textId="3A51FA26" w:rsidR="00F45454" w:rsidRDefault="00F45454" w:rsidP="00F45454">
      <w:pPr>
        <w:pStyle w:val="BodyText"/>
        <w:jc w:val="center"/>
        <w:rPr>
          <w:rFonts w:ascii="Arial Black" w:hAnsi="Arial Black"/>
          <w:sz w:val="72"/>
        </w:rPr>
      </w:pPr>
      <w:r>
        <w:rPr>
          <w:noProof/>
          <w:sz w:val="20"/>
        </w:rPr>
        <w:drawing>
          <wp:anchor distT="0" distB="0" distL="114300" distR="114300" simplePos="0" relativeHeight="251659264" behindDoc="0" locked="0" layoutInCell="1" allowOverlap="1" wp14:anchorId="7A52A5D0" wp14:editId="1B08C3F3">
            <wp:simplePos x="0" y="0"/>
            <wp:positionH relativeFrom="column">
              <wp:posOffset>3480435</wp:posOffset>
            </wp:positionH>
            <wp:positionV relativeFrom="paragraph">
              <wp:posOffset>36830</wp:posOffset>
            </wp:positionV>
            <wp:extent cx="1871345" cy="1577340"/>
            <wp:effectExtent l="0" t="0" r="8255" b="0"/>
            <wp:wrapTight wrapText="bothSides">
              <wp:wrapPolygon edited="0">
                <wp:start x="3811" y="0"/>
                <wp:lineTo x="880" y="5565"/>
                <wp:lineTo x="293" y="8000"/>
                <wp:lineTo x="0" y="12174"/>
                <wp:lineTo x="0" y="16696"/>
                <wp:lineTo x="1759" y="16696"/>
                <wp:lineTo x="1759" y="21217"/>
                <wp:lineTo x="11141" y="21217"/>
                <wp:lineTo x="10261" y="16696"/>
                <wp:lineTo x="21402" y="15304"/>
                <wp:lineTo x="21402" y="1043"/>
                <wp:lineTo x="7036" y="0"/>
                <wp:lineTo x="3811" y="0"/>
              </wp:wrapPolygon>
            </wp:wrapTight>
            <wp:docPr id="3" name="Picture 3" descr="PE012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01235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345" cy="1577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97432" w14:textId="2EAC965D" w:rsidR="00F45454" w:rsidRDefault="00953230" w:rsidP="00F45454">
      <w:pPr>
        <w:pStyle w:val="BodyText"/>
        <w:jc w:val="center"/>
        <w:rPr>
          <w:rFonts w:ascii="Arial Black" w:hAnsi="Arial Black"/>
        </w:rPr>
      </w:pPr>
      <w:r>
        <w:rPr>
          <w:rFonts w:ascii="Arial Black" w:hAnsi="Arial Black"/>
        </w:rPr>
        <w:t>By: Dr. Madeleine Acosta</w:t>
      </w:r>
      <w:r w:rsidR="00F45454">
        <w:rPr>
          <w:rFonts w:ascii="Arial Black" w:hAnsi="Arial Black"/>
        </w:rPr>
        <w:t xml:space="preserve"> D.C.</w:t>
      </w:r>
    </w:p>
    <w:p w14:paraId="623B4AC6" w14:textId="77777777" w:rsidR="00F45454" w:rsidRDefault="00F45454" w:rsidP="00F45454"/>
    <w:p w14:paraId="17B07901" w14:textId="77777777" w:rsidR="00F45454" w:rsidRDefault="00F45454" w:rsidP="00F45454"/>
    <w:p w14:paraId="681EE47E" w14:textId="77777777" w:rsidR="00F45454" w:rsidRDefault="00F45454" w:rsidP="00F45454"/>
    <w:p w14:paraId="04309A68" w14:textId="77777777" w:rsidR="00F45454" w:rsidRDefault="00F45454" w:rsidP="00F45454"/>
    <w:p w14:paraId="57A03915" w14:textId="77777777" w:rsidR="00F45454" w:rsidRDefault="00F45454" w:rsidP="00F45454"/>
    <w:p w14:paraId="38BAC866" w14:textId="77777777" w:rsidR="00F45454" w:rsidRDefault="00F45454" w:rsidP="00F45454"/>
    <w:p w14:paraId="1B03D7F5" w14:textId="77777777" w:rsidR="00F45454" w:rsidRDefault="00F45454" w:rsidP="00F45454">
      <w:pPr>
        <w:sectPr w:rsidR="00F45454" w:rsidSect="005D4B39">
          <w:headerReference w:type="even" r:id="rId6"/>
          <w:headerReference w:type="default" r:id="rId7"/>
          <w:footerReference w:type="even" r:id="rId8"/>
          <w:footerReference w:type="default" r:id="rId9"/>
          <w:pgSz w:w="12240" w:h="15840" w:code="1"/>
          <w:pgMar w:top="720" w:right="1440" w:bottom="720" w:left="1440" w:header="720" w:footer="720" w:gutter="0"/>
          <w:cols w:space="720"/>
          <w:titlePg/>
        </w:sectPr>
      </w:pPr>
    </w:p>
    <w:p w14:paraId="55D4C36D" w14:textId="77777777" w:rsidR="0092467D" w:rsidRDefault="0092467D" w:rsidP="009C3D80">
      <w:pPr>
        <w:ind w:firstLine="720"/>
        <w:rPr>
          <w:rFonts w:eastAsiaTheme="minorHAnsi"/>
          <w:sz w:val="32"/>
          <w:szCs w:val="32"/>
        </w:rPr>
      </w:pPr>
      <w:r w:rsidRPr="0092467D">
        <w:rPr>
          <w:rFonts w:eastAsiaTheme="minorHAnsi"/>
          <w:sz w:val="32"/>
          <w:szCs w:val="32"/>
        </w:rPr>
        <w:lastRenderedPageBreak/>
        <w:t>Hola. Este Folleto de Información al Consumidor es traído a usted por la oficina del Dr. Acosta Madeleine. El propósito de esta guía es para ayudarle a elegir los servicios quiroprácticos adecuadas para usted por armándote con 11 preguntas importantes que usted debe preguntar a cualquier oficina de la quiropráctica antes de acceder a la atención. Estamos compartiendo información privilegiada secretos con usted en que algunos doctores en quiropráctica pueden no desear que sepas. Por lo tanto, vamos a empezar ...</w:t>
      </w:r>
    </w:p>
    <w:p w14:paraId="3F36A6F9" w14:textId="77777777" w:rsidR="0086090B" w:rsidRDefault="0086090B" w:rsidP="009C3D80">
      <w:pPr>
        <w:rPr>
          <w:rFonts w:eastAsiaTheme="minorHAnsi"/>
          <w:sz w:val="32"/>
          <w:szCs w:val="32"/>
        </w:rPr>
      </w:pPr>
    </w:p>
    <w:p w14:paraId="0815DB5E" w14:textId="498D5900" w:rsidR="0092467D" w:rsidRPr="0092467D" w:rsidRDefault="0092467D" w:rsidP="009C3D80">
      <w:pPr>
        <w:ind w:firstLine="720"/>
        <w:rPr>
          <w:rFonts w:eastAsiaTheme="minorHAnsi"/>
          <w:sz w:val="32"/>
          <w:szCs w:val="32"/>
        </w:rPr>
      </w:pPr>
      <w:r w:rsidRPr="0092467D">
        <w:rPr>
          <w:rFonts w:eastAsiaTheme="minorHAnsi"/>
          <w:sz w:val="32"/>
          <w:szCs w:val="32"/>
        </w:rPr>
        <w:t xml:space="preserve">Quiropráctica nunca ha sido más popular: Una encuesta reciente de la CNBC preguntó y el 20% dijo que no, el 8% se mostró indeciso, "¿Le buscar la atención de un médico de la quiropráctica para el dolor de espalda baja?" </w:t>
      </w:r>
      <w:r w:rsidRPr="0092467D">
        <w:rPr>
          <w:rFonts w:eastAsiaTheme="minorHAnsi"/>
          <w:b/>
          <w:color w:val="FF0000"/>
          <w:sz w:val="32"/>
          <w:szCs w:val="32"/>
          <w:u w:val="single"/>
        </w:rPr>
        <w:t>Y la friolera de 72% de los 2.584 encuestados dicho "Sí!</w:t>
      </w:r>
      <w:r w:rsidRPr="0092467D">
        <w:rPr>
          <w:rFonts w:eastAsiaTheme="minorHAnsi"/>
          <w:b/>
          <w:color w:val="FF0000"/>
          <w:sz w:val="32"/>
          <w:szCs w:val="32"/>
        </w:rPr>
        <w:t>"</w:t>
      </w:r>
      <w:r w:rsidRPr="0092467D">
        <w:rPr>
          <w:rFonts w:eastAsiaTheme="minorHAnsi"/>
          <w:sz w:val="32"/>
          <w:szCs w:val="32"/>
        </w:rPr>
        <w:t xml:space="preserve"> la gente que ve los quiroprácticos están buscando alivio de no sólo el dolor de espalda baja ... pero para el síndrome del túnel carpiano, dolor de cuello, dolores de cabeza, así como para el trabajo y lesiones relacionados con los automóviles ... </w:t>
      </w:r>
      <w:r w:rsidRPr="0086090B">
        <w:rPr>
          <w:rFonts w:eastAsiaTheme="minorHAnsi"/>
          <w:b/>
          <w:color w:val="0432FF"/>
          <w:sz w:val="32"/>
          <w:szCs w:val="32"/>
          <w:u w:val="single"/>
        </w:rPr>
        <w:t>sin el uso de peligrosas drogas, sedantes, o ¡cirugía!</w:t>
      </w:r>
    </w:p>
    <w:p w14:paraId="2BA6F5F6" w14:textId="77777777" w:rsidR="0086090B" w:rsidRPr="0092467D" w:rsidRDefault="0086090B" w:rsidP="009C3D80">
      <w:pPr>
        <w:rPr>
          <w:rFonts w:eastAsiaTheme="minorHAnsi"/>
          <w:sz w:val="32"/>
          <w:szCs w:val="32"/>
        </w:rPr>
      </w:pPr>
    </w:p>
    <w:p w14:paraId="6A88646E" w14:textId="77777777" w:rsidR="0086090B" w:rsidRPr="0086090B" w:rsidRDefault="0086090B" w:rsidP="0086090B">
      <w:pPr>
        <w:ind w:firstLine="720"/>
        <w:rPr>
          <w:rFonts w:eastAsiaTheme="minorHAnsi"/>
          <w:sz w:val="32"/>
          <w:szCs w:val="32"/>
        </w:rPr>
      </w:pPr>
      <w:r w:rsidRPr="0086090B">
        <w:rPr>
          <w:rFonts w:eastAsiaTheme="minorHAnsi"/>
          <w:sz w:val="32"/>
          <w:szCs w:val="32"/>
        </w:rPr>
        <w:t>En todo el país, el número de visitas al quiropráctico per cápita se ha duplicado en los últimos 20 años. Hoy en día, los médicos de la quiropráctica debe completar 4 años de estudio en una universidad acreditada profesional de la quiropráctica. Después de recibir el DC (doctor en quiropráctica) grado, deben pasar exámenes de la Junta nacionales para obtener una licencia. Para mantener su licencia, se requieren los médicos para completar un número determinado de horas de educación continua cada año.</w:t>
      </w:r>
    </w:p>
    <w:p w14:paraId="7005DAC7" w14:textId="0DF5162E" w:rsidR="0086090B" w:rsidRPr="0086090B" w:rsidRDefault="0086090B" w:rsidP="0086090B">
      <w:pPr>
        <w:rPr>
          <w:rFonts w:eastAsiaTheme="minorHAnsi"/>
          <w:sz w:val="32"/>
          <w:szCs w:val="32"/>
        </w:rPr>
      </w:pPr>
      <w:r w:rsidRPr="0086090B">
        <w:rPr>
          <w:rFonts w:eastAsiaTheme="minorHAnsi"/>
          <w:sz w:val="32"/>
          <w:szCs w:val="32"/>
        </w:rPr>
        <w:t> </w:t>
      </w:r>
    </w:p>
    <w:p w14:paraId="6ED8035C" w14:textId="2B0BE3BF" w:rsidR="0086090B" w:rsidRDefault="0086090B" w:rsidP="009C3D80">
      <w:pPr>
        <w:ind w:firstLine="720"/>
        <w:rPr>
          <w:rFonts w:eastAsiaTheme="minorHAnsi"/>
          <w:sz w:val="32"/>
          <w:szCs w:val="32"/>
        </w:rPr>
      </w:pPr>
      <w:r w:rsidRPr="0086090B">
        <w:rPr>
          <w:rFonts w:eastAsiaTheme="minorHAnsi"/>
          <w:sz w:val="32"/>
          <w:szCs w:val="32"/>
        </w:rPr>
        <w:t>Por lo tanto, si usted está experimentando dolor de espalda, dolor de cuello, dolores de cabeza, síndrome del túnel carpiano, o ha estado involucrado en una lesión de auto o trabajos relacionados ... a continuación, un médico de la quiropráctica puede ser la opción correcta para usted!</w:t>
      </w:r>
    </w:p>
    <w:p w14:paraId="022CDBB3" w14:textId="77777777" w:rsidR="009C3D80" w:rsidRPr="009C3D80" w:rsidRDefault="009C3D80" w:rsidP="009C3D80">
      <w:pPr>
        <w:ind w:firstLine="720"/>
        <w:rPr>
          <w:rFonts w:eastAsiaTheme="minorHAnsi"/>
          <w:sz w:val="32"/>
          <w:szCs w:val="32"/>
        </w:rPr>
      </w:pPr>
    </w:p>
    <w:p w14:paraId="7BE47058" w14:textId="77777777" w:rsidR="00CD3AC6" w:rsidRPr="00CD3AC6" w:rsidRDefault="00CD3AC6" w:rsidP="00CD3AC6">
      <w:pPr>
        <w:jc w:val="center"/>
        <w:rPr>
          <w:rFonts w:eastAsiaTheme="minorHAnsi"/>
          <w:b/>
          <w:color w:val="0432FF"/>
          <w:sz w:val="32"/>
          <w:szCs w:val="32"/>
        </w:rPr>
      </w:pPr>
      <w:r w:rsidRPr="00CD3AC6">
        <w:rPr>
          <w:rFonts w:eastAsiaTheme="minorHAnsi"/>
          <w:b/>
          <w:color w:val="0432FF"/>
          <w:sz w:val="32"/>
          <w:szCs w:val="32"/>
        </w:rPr>
        <w:t>Pero antes de estar convencido de que cualquier</w:t>
      </w:r>
    </w:p>
    <w:p w14:paraId="05B6D84F" w14:textId="77777777" w:rsidR="00CD3AC6" w:rsidRDefault="00CD3AC6" w:rsidP="00CD3AC6">
      <w:pPr>
        <w:jc w:val="center"/>
        <w:rPr>
          <w:rFonts w:eastAsiaTheme="minorHAnsi"/>
          <w:b/>
          <w:color w:val="0432FF"/>
          <w:sz w:val="32"/>
          <w:szCs w:val="32"/>
        </w:rPr>
      </w:pPr>
      <w:r w:rsidRPr="00CD3AC6">
        <w:rPr>
          <w:rFonts w:eastAsiaTheme="minorHAnsi"/>
          <w:b/>
          <w:color w:val="0432FF"/>
          <w:sz w:val="32"/>
          <w:szCs w:val="32"/>
        </w:rPr>
        <w:t>Quiropráctico puede ayudarle, usted debe ser consciente de que no todos los quiroprácticos son los mismos, y elegir el quiropráctico en falso podría ser un gran error!</w:t>
      </w:r>
    </w:p>
    <w:p w14:paraId="5294F762" w14:textId="77777777" w:rsidR="00CD3AC6" w:rsidRDefault="00CD3AC6" w:rsidP="00CD3AC6">
      <w:pPr>
        <w:jc w:val="center"/>
        <w:rPr>
          <w:rFonts w:eastAsiaTheme="minorHAnsi"/>
          <w:b/>
          <w:color w:val="0432FF"/>
          <w:sz w:val="32"/>
          <w:szCs w:val="32"/>
        </w:rPr>
      </w:pPr>
    </w:p>
    <w:p w14:paraId="37E35CA5" w14:textId="77777777" w:rsidR="00CD3AC6" w:rsidRPr="00CD3AC6" w:rsidRDefault="00CD3AC6" w:rsidP="00CD3AC6">
      <w:pPr>
        <w:jc w:val="center"/>
        <w:rPr>
          <w:rFonts w:eastAsiaTheme="minorHAnsi"/>
          <w:b/>
          <w:color w:val="0432FF"/>
          <w:sz w:val="32"/>
          <w:szCs w:val="32"/>
        </w:rPr>
      </w:pPr>
    </w:p>
    <w:p w14:paraId="6953C4AF" w14:textId="77777777" w:rsidR="00CD3AC6" w:rsidRPr="00CD3AC6" w:rsidRDefault="00CD3AC6" w:rsidP="00CD3AC6">
      <w:pPr>
        <w:ind w:firstLine="720"/>
        <w:rPr>
          <w:rFonts w:eastAsiaTheme="minorHAnsi"/>
          <w:color w:val="000000" w:themeColor="text1"/>
          <w:sz w:val="32"/>
          <w:szCs w:val="32"/>
        </w:rPr>
      </w:pPr>
      <w:r w:rsidRPr="00CA23D5">
        <w:rPr>
          <w:rFonts w:eastAsiaTheme="minorHAnsi"/>
          <w:color w:val="000000" w:themeColor="text1"/>
          <w:sz w:val="32"/>
          <w:szCs w:val="32"/>
        </w:rPr>
        <w:t>En un momento, usted descubrirá 11 preguntas que usted debe saber antes de elegir cualquier médico de la quiropráctica. Pero primero, vamos a revisar lo hacen la mayoría de los quiroprácticos, para que sepa por qué esta forma de atención es tan popular y eficaz!</w:t>
      </w:r>
    </w:p>
    <w:p w14:paraId="4DAD66CF" w14:textId="77777777" w:rsidR="00CD3AC6" w:rsidRPr="00CD3AC6" w:rsidRDefault="00CD3AC6" w:rsidP="00CD3AC6">
      <w:pPr>
        <w:ind w:firstLine="720"/>
        <w:rPr>
          <w:rFonts w:eastAsiaTheme="minorHAnsi"/>
          <w:color w:val="000000" w:themeColor="text1"/>
          <w:sz w:val="32"/>
          <w:szCs w:val="32"/>
        </w:rPr>
      </w:pPr>
      <w:r w:rsidRPr="00CA23D5">
        <w:rPr>
          <w:rFonts w:eastAsiaTheme="minorHAnsi"/>
          <w:color w:val="000000" w:themeColor="text1"/>
          <w:sz w:val="32"/>
          <w:szCs w:val="32"/>
        </w:rPr>
        <w:t>Los médicos de aliviar el dolor, quiropráctica y restaurar el movimiento y la función del cuerpo aliviando la presión sobre las articulaciones y los músculos, los nervios. Ellos pueden aliviar tanto dolor, y resolver tantos problemas de salud que no es probable conseguir un mejor uso de los métodos tradicionales de los médicos, que muchas personas están incluso recurriendo a la quiropráctica para el cuidado de la salud. Si usted tiene cualquiera de espalda crónico o dolor en el cuello, por ejemplo, y hellip; usted probablemente sabe que el consumo de drogas sólo enmascara los síntomas temporalmente y no hace nada para corregir la causa del dolor. Y, desde luego sabe que la cirugía puede ser muy peligroso, y, a menudo, un método ineficaz para aliviar su dolor.</w:t>
      </w:r>
    </w:p>
    <w:p w14:paraId="104DE8FF" w14:textId="77777777" w:rsidR="00CD3AC6" w:rsidRPr="00CD3AC6" w:rsidRDefault="00CD3AC6" w:rsidP="00CD3AC6">
      <w:pPr>
        <w:rPr>
          <w:rFonts w:eastAsiaTheme="minorHAnsi"/>
          <w:color w:val="000000" w:themeColor="text1"/>
          <w:sz w:val="32"/>
          <w:szCs w:val="32"/>
        </w:rPr>
      </w:pPr>
      <w:r w:rsidRPr="00CA23D5">
        <w:rPr>
          <w:rFonts w:eastAsiaTheme="minorHAnsi"/>
          <w:color w:val="000000" w:themeColor="text1"/>
          <w:sz w:val="32"/>
          <w:szCs w:val="32"/>
        </w:rPr>
        <w:t>Hay incontables ejemplos de pacientes que no pudieron conseguir mejor con métodos tradicionales y hellip; sin embargo encontrado alivio rápido y duradero de los ajustes quiroprácticos que requerían ninguna droga, y sin cirugía!</w:t>
      </w:r>
    </w:p>
    <w:p w14:paraId="17F0314B" w14:textId="77777777" w:rsidR="00CD3AC6" w:rsidRPr="00CD3AC6" w:rsidRDefault="00CD3AC6" w:rsidP="00CD3AC6">
      <w:pPr>
        <w:ind w:firstLine="720"/>
        <w:rPr>
          <w:rFonts w:eastAsiaTheme="minorHAnsi"/>
          <w:color w:val="000000" w:themeColor="text1"/>
          <w:sz w:val="32"/>
          <w:szCs w:val="32"/>
        </w:rPr>
      </w:pPr>
      <w:r w:rsidRPr="00CA23D5">
        <w:rPr>
          <w:rFonts w:eastAsiaTheme="minorHAnsi"/>
          <w:color w:val="000000" w:themeColor="text1"/>
          <w:sz w:val="32"/>
          <w:szCs w:val="32"/>
        </w:rPr>
        <w:t>Por lo tanto, lo que debe preguntar a un médico de la quiropráctica antes de acceder a la atención? Vamos a revisar estas cuestiones ahora:</w:t>
      </w:r>
    </w:p>
    <w:p w14:paraId="749FB5A0" w14:textId="77777777" w:rsidR="00CD3AC6" w:rsidRPr="00CA23D5" w:rsidRDefault="00CD3AC6" w:rsidP="00CD3AC6">
      <w:pPr>
        <w:ind w:firstLine="720"/>
        <w:rPr>
          <w:rFonts w:eastAsiaTheme="minorHAnsi"/>
          <w:color w:val="000000" w:themeColor="text1"/>
          <w:sz w:val="32"/>
          <w:szCs w:val="32"/>
        </w:rPr>
      </w:pPr>
      <w:r w:rsidRPr="00CA23D5">
        <w:rPr>
          <w:rFonts w:eastAsiaTheme="minorHAnsi"/>
          <w:color w:val="000000" w:themeColor="text1"/>
          <w:sz w:val="32"/>
          <w:szCs w:val="32"/>
        </w:rPr>
        <w:t>Con anterioridad a la atención, un quiropráctico debe hacer preguntas detalladas acerca de su pasado y presente de la salud, le hará un examen completo de la quiropráctica, y el orden de rayos X u otras pruebas cuando sea necesario. </w:t>
      </w:r>
    </w:p>
    <w:p w14:paraId="2E07C1D9" w14:textId="77777777" w:rsidR="00CD3AC6" w:rsidRDefault="00CD3AC6" w:rsidP="00CD3AC6">
      <w:pPr>
        <w:ind w:firstLine="720"/>
        <w:rPr>
          <w:rFonts w:ascii="Arial" w:eastAsiaTheme="minorHAnsi" w:hAnsi="Arial" w:cs="Arial"/>
          <w:color w:val="000000" w:themeColor="text1"/>
          <w:sz w:val="32"/>
          <w:szCs w:val="32"/>
        </w:rPr>
      </w:pPr>
    </w:p>
    <w:p w14:paraId="7AA46C15" w14:textId="77777777" w:rsidR="00CD3AC6" w:rsidRPr="00CD3AC6" w:rsidRDefault="00CD3AC6" w:rsidP="00CD3AC6">
      <w:pPr>
        <w:ind w:firstLine="720"/>
        <w:rPr>
          <w:rFonts w:ascii="Arial" w:eastAsiaTheme="minorHAnsi" w:hAnsi="Arial" w:cs="Arial"/>
          <w:color w:val="000000" w:themeColor="text1"/>
          <w:sz w:val="32"/>
          <w:szCs w:val="32"/>
        </w:rPr>
      </w:pPr>
    </w:p>
    <w:p w14:paraId="28ECD63C" w14:textId="77777777" w:rsidR="0003451A" w:rsidRDefault="00DA4DBC" w:rsidP="0003451A">
      <w:pPr>
        <w:ind w:firstLine="720"/>
        <w:rPr>
          <w:rFonts w:eastAsiaTheme="minorHAnsi"/>
          <w:sz w:val="32"/>
          <w:szCs w:val="32"/>
        </w:rPr>
      </w:pPr>
      <w:r w:rsidRPr="00DA4DBC">
        <w:rPr>
          <w:rFonts w:eastAsiaTheme="minorHAnsi"/>
          <w:sz w:val="32"/>
          <w:szCs w:val="32"/>
        </w:rPr>
        <w:t xml:space="preserve">Él o ella debe analizar su postura y examinar cuidadosamente la columna vertebral mientras se pone de pie, sentarse y caminar, y luego comprobar el rango de movimiento de varias articulaciones de la columna vertebral. </w:t>
      </w:r>
      <w:r w:rsidR="0003451A">
        <w:rPr>
          <w:rFonts w:eastAsiaTheme="minorHAnsi"/>
          <w:sz w:val="32"/>
          <w:szCs w:val="32"/>
        </w:rPr>
        <w:tab/>
      </w:r>
    </w:p>
    <w:p w14:paraId="40509167" w14:textId="77777777" w:rsidR="00832330" w:rsidRDefault="00832330" w:rsidP="0003451A">
      <w:pPr>
        <w:ind w:firstLine="720"/>
        <w:rPr>
          <w:rFonts w:eastAsiaTheme="minorHAnsi"/>
          <w:sz w:val="32"/>
          <w:szCs w:val="32"/>
        </w:rPr>
      </w:pPr>
    </w:p>
    <w:p w14:paraId="5E6070BE" w14:textId="20E371E6" w:rsidR="00DA4DBC" w:rsidRPr="00DA4DBC" w:rsidRDefault="00DA4DBC" w:rsidP="0003451A">
      <w:pPr>
        <w:ind w:firstLine="720"/>
        <w:rPr>
          <w:rFonts w:eastAsiaTheme="minorHAnsi"/>
          <w:sz w:val="32"/>
          <w:szCs w:val="32"/>
        </w:rPr>
      </w:pPr>
      <w:r w:rsidRPr="00DA4DBC">
        <w:rPr>
          <w:rFonts w:eastAsiaTheme="minorHAnsi"/>
          <w:sz w:val="32"/>
          <w:szCs w:val="32"/>
        </w:rPr>
        <w:t>Entonces él o ella va a llegar a un diagnóstico y un plan de acción recomendado. Así que, para empezar ...</w:t>
      </w:r>
    </w:p>
    <w:p w14:paraId="34D2032A" w14:textId="77777777" w:rsidR="00DA4DBC" w:rsidRDefault="00DA4DBC" w:rsidP="00DA4DBC">
      <w:pPr>
        <w:rPr>
          <w:rFonts w:eastAsiaTheme="minorHAnsi"/>
          <w:sz w:val="32"/>
          <w:szCs w:val="32"/>
        </w:rPr>
      </w:pPr>
      <w:r w:rsidRPr="00DA4DBC">
        <w:rPr>
          <w:rFonts w:eastAsiaTheme="minorHAnsi"/>
          <w:sz w:val="32"/>
          <w:szCs w:val="32"/>
        </w:rPr>
        <w:t> </w:t>
      </w:r>
    </w:p>
    <w:p w14:paraId="519BC6F9" w14:textId="77777777" w:rsidR="00832330" w:rsidRPr="00DA4DBC" w:rsidRDefault="00832330" w:rsidP="00DA4DBC">
      <w:pPr>
        <w:rPr>
          <w:rFonts w:eastAsiaTheme="minorHAnsi"/>
          <w:sz w:val="32"/>
          <w:szCs w:val="32"/>
        </w:rPr>
      </w:pPr>
    </w:p>
    <w:p w14:paraId="77D02970" w14:textId="6EA37A76" w:rsidR="00DA4DBC" w:rsidRPr="00DA4DBC" w:rsidRDefault="00DA4DBC" w:rsidP="00DA4DBC">
      <w:pPr>
        <w:rPr>
          <w:rFonts w:eastAsiaTheme="minorHAnsi"/>
          <w:b/>
          <w:sz w:val="32"/>
          <w:szCs w:val="32"/>
        </w:rPr>
      </w:pPr>
      <w:r w:rsidRPr="00DA4DBC">
        <w:rPr>
          <w:rFonts w:eastAsiaTheme="minorHAnsi"/>
          <w:sz w:val="32"/>
          <w:szCs w:val="32"/>
        </w:rPr>
        <w:t xml:space="preserve">   </w:t>
      </w:r>
      <w:r w:rsidR="00832330">
        <w:rPr>
          <w:rFonts w:eastAsiaTheme="minorHAnsi"/>
          <w:sz w:val="32"/>
          <w:szCs w:val="32"/>
        </w:rPr>
        <w:tab/>
      </w:r>
      <w:r w:rsidR="00CA23D5">
        <w:rPr>
          <w:rFonts w:eastAsiaTheme="minorHAnsi"/>
          <w:b/>
          <w:color w:val="0432FF"/>
          <w:sz w:val="32"/>
          <w:szCs w:val="32"/>
        </w:rPr>
        <w:t>NO</w:t>
      </w:r>
      <w:r w:rsidRPr="0003451A">
        <w:rPr>
          <w:rFonts w:eastAsiaTheme="minorHAnsi"/>
          <w:b/>
          <w:color w:val="0432FF"/>
          <w:sz w:val="32"/>
          <w:szCs w:val="32"/>
        </w:rPr>
        <w:t xml:space="preserve"> está de acuerdo a la atención de cualquier quiropráctico que no cuenta primero le dará una explicación escrita de:</w:t>
      </w:r>
    </w:p>
    <w:p w14:paraId="07D29CF6" w14:textId="77777777" w:rsidR="00DA4DBC" w:rsidRPr="00DA4DBC" w:rsidRDefault="00DA4DBC" w:rsidP="00DA4DBC">
      <w:pPr>
        <w:rPr>
          <w:rFonts w:eastAsiaTheme="minorHAnsi"/>
          <w:sz w:val="32"/>
          <w:szCs w:val="32"/>
        </w:rPr>
      </w:pPr>
      <w:r w:rsidRPr="00DA4DBC">
        <w:rPr>
          <w:rFonts w:eastAsiaTheme="minorHAnsi"/>
          <w:sz w:val="32"/>
          <w:szCs w:val="32"/>
        </w:rPr>
        <w:t> </w:t>
      </w:r>
    </w:p>
    <w:p w14:paraId="35DC32CE" w14:textId="58166C53" w:rsidR="00DA4DBC" w:rsidRPr="00832330" w:rsidRDefault="00DA4DBC" w:rsidP="00832330">
      <w:pPr>
        <w:pStyle w:val="ListParagraph"/>
        <w:numPr>
          <w:ilvl w:val="0"/>
          <w:numId w:val="3"/>
        </w:numPr>
        <w:rPr>
          <w:rFonts w:eastAsiaTheme="minorHAnsi"/>
          <w:b/>
          <w:color w:val="FF0000"/>
          <w:sz w:val="32"/>
          <w:szCs w:val="32"/>
        </w:rPr>
      </w:pPr>
      <w:r w:rsidRPr="00832330">
        <w:rPr>
          <w:rFonts w:eastAsiaTheme="minorHAnsi"/>
          <w:b/>
          <w:color w:val="FF0000"/>
          <w:sz w:val="32"/>
          <w:szCs w:val="32"/>
        </w:rPr>
        <w:t>¿Qué está causando o contribuyendo a su problema,</w:t>
      </w:r>
    </w:p>
    <w:p w14:paraId="17A60B91" w14:textId="77777777" w:rsidR="00832330" w:rsidRPr="00832330" w:rsidRDefault="00832330" w:rsidP="00832330">
      <w:pPr>
        <w:pStyle w:val="ListParagraph"/>
        <w:ind w:left="1080"/>
        <w:rPr>
          <w:rFonts w:eastAsiaTheme="minorHAnsi"/>
          <w:b/>
          <w:color w:val="FF0000"/>
          <w:sz w:val="32"/>
          <w:szCs w:val="32"/>
        </w:rPr>
      </w:pPr>
    </w:p>
    <w:p w14:paraId="5B95CD78" w14:textId="08CFDBDD" w:rsidR="00DA4DBC" w:rsidRPr="00832330" w:rsidRDefault="00DA4DBC" w:rsidP="00832330">
      <w:pPr>
        <w:pStyle w:val="ListParagraph"/>
        <w:numPr>
          <w:ilvl w:val="0"/>
          <w:numId w:val="3"/>
        </w:numPr>
        <w:rPr>
          <w:rFonts w:eastAsiaTheme="minorHAnsi"/>
          <w:b/>
          <w:color w:val="FF0000"/>
          <w:sz w:val="32"/>
          <w:szCs w:val="32"/>
        </w:rPr>
      </w:pPr>
      <w:r w:rsidRPr="00832330">
        <w:rPr>
          <w:rFonts w:eastAsiaTheme="minorHAnsi"/>
          <w:b/>
          <w:color w:val="FF0000"/>
          <w:sz w:val="32"/>
          <w:szCs w:val="32"/>
        </w:rPr>
        <w:t>Una estimación de los costos involucrados, y</w:t>
      </w:r>
    </w:p>
    <w:p w14:paraId="1868D569" w14:textId="77777777" w:rsidR="00832330" w:rsidRPr="00832330" w:rsidRDefault="00832330" w:rsidP="00832330">
      <w:pPr>
        <w:rPr>
          <w:rFonts w:eastAsiaTheme="minorHAnsi"/>
          <w:b/>
          <w:color w:val="FF0000"/>
          <w:sz w:val="32"/>
          <w:szCs w:val="32"/>
        </w:rPr>
      </w:pPr>
    </w:p>
    <w:p w14:paraId="1CF85D1F" w14:textId="77777777" w:rsidR="00DA4DBC" w:rsidRPr="00DA4DBC" w:rsidRDefault="00DA4DBC" w:rsidP="00832330">
      <w:pPr>
        <w:ind w:left="720"/>
        <w:rPr>
          <w:rFonts w:eastAsiaTheme="minorHAnsi"/>
          <w:b/>
          <w:color w:val="FF0000"/>
          <w:sz w:val="32"/>
          <w:szCs w:val="32"/>
        </w:rPr>
      </w:pPr>
      <w:r w:rsidRPr="00832330">
        <w:rPr>
          <w:rFonts w:eastAsiaTheme="minorHAnsi"/>
          <w:b/>
          <w:color w:val="FF0000"/>
          <w:sz w:val="32"/>
          <w:szCs w:val="32"/>
        </w:rPr>
        <w:t>3. Un plan de acción recomendaba que los datos lo que se necesita atención específica ... y por qué.</w:t>
      </w:r>
    </w:p>
    <w:p w14:paraId="4437E396" w14:textId="2388CB0D" w:rsidR="00DA4DBC" w:rsidRPr="00DA4DBC" w:rsidRDefault="00DA4DBC" w:rsidP="00DA4DBC">
      <w:pPr>
        <w:rPr>
          <w:rFonts w:eastAsiaTheme="minorHAnsi"/>
          <w:sz w:val="32"/>
          <w:szCs w:val="32"/>
        </w:rPr>
      </w:pPr>
      <w:r w:rsidRPr="00DA4DBC">
        <w:rPr>
          <w:rFonts w:eastAsiaTheme="minorHAnsi"/>
          <w:sz w:val="32"/>
          <w:szCs w:val="32"/>
        </w:rPr>
        <w:t> </w:t>
      </w:r>
    </w:p>
    <w:p w14:paraId="2F22C484" w14:textId="77777777" w:rsidR="00DA4DBC" w:rsidRPr="00DA4DBC" w:rsidRDefault="00DA4DBC" w:rsidP="00DA4DBC">
      <w:pPr>
        <w:rPr>
          <w:rFonts w:eastAsiaTheme="minorHAnsi"/>
          <w:sz w:val="32"/>
          <w:szCs w:val="32"/>
        </w:rPr>
      </w:pPr>
      <w:r w:rsidRPr="00DA4DBC">
        <w:rPr>
          <w:rFonts w:eastAsiaTheme="minorHAnsi"/>
          <w:sz w:val="32"/>
          <w:szCs w:val="32"/>
        </w:rPr>
        <w:t> </w:t>
      </w:r>
    </w:p>
    <w:p w14:paraId="63D9B951" w14:textId="77777777" w:rsidR="00DA4DBC" w:rsidRDefault="00DA4DBC" w:rsidP="00832330">
      <w:pPr>
        <w:ind w:firstLine="720"/>
        <w:rPr>
          <w:rFonts w:eastAsiaTheme="minorHAnsi"/>
          <w:sz w:val="32"/>
          <w:szCs w:val="32"/>
        </w:rPr>
      </w:pPr>
      <w:r w:rsidRPr="00DA4DBC">
        <w:rPr>
          <w:rFonts w:eastAsiaTheme="minorHAnsi"/>
          <w:sz w:val="32"/>
          <w:szCs w:val="32"/>
        </w:rPr>
        <w:t>Por desgracia, hay un pequeño número de médicos, incluyendo quiroprácticos, que tratan a cada paciente más o menos la misma, independientemente de su condición.</w:t>
      </w:r>
    </w:p>
    <w:p w14:paraId="7095DD1D" w14:textId="77777777" w:rsidR="00832330" w:rsidRPr="00DA4DBC" w:rsidRDefault="00832330" w:rsidP="00832330">
      <w:pPr>
        <w:ind w:firstLine="720"/>
        <w:rPr>
          <w:rFonts w:eastAsiaTheme="minorHAnsi"/>
          <w:sz w:val="32"/>
          <w:szCs w:val="32"/>
        </w:rPr>
      </w:pPr>
    </w:p>
    <w:p w14:paraId="32A74F90" w14:textId="77777777" w:rsidR="00DA4DBC" w:rsidRPr="00DA4DBC" w:rsidRDefault="00DA4DBC" w:rsidP="00832330">
      <w:pPr>
        <w:ind w:firstLine="720"/>
        <w:rPr>
          <w:rFonts w:eastAsiaTheme="minorHAnsi"/>
          <w:sz w:val="32"/>
          <w:szCs w:val="32"/>
        </w:rPr>
      </w:pPr>
      <w:r w:rsidRPr="00DA4DBC">
        <w:rPr>
          <w:rFonts w:eastAsiaTheme="minorHAnsi"/>
          <w:sz w:val="32"/>
          <w:szCs w:val="32"/>
        </w:rPr>
        <w:t>Como era de esperar, hay mucho que el médico debe saber antes de que pueda decidir qué tipo de atención es mejor para usted, en su situación específica. Él o ella querrá saber si su problema es causado o agravado por algo más grave, como una fractura ósea, enfermedad discal, osteoporosis, osteoartritis, un tumor o una infección. O ... ¿es un simple problema que se puede resolver en un plazo razonable?</w:t>
      </w:r>
    </w:p>
    <w:p w14:paraId="130804F1" w14:textId="4A1AD095" w:rsidR="00832330" w:rsidRDefault="00DA4DBC" w:rsidP="00CA23D5">
      <w:pPr>
        <w:ind w:firstLine="720"/>
        <w:rPr>
          <w:rFonts w:eastAsiaTheme="minorHAnsi"/>
          <w:sz w:val="32"/>
          <w:szCs w:val="32"/>
        </w:rPr>
      </w:pPr>
      <w:r w:rsidRPr="00DA4DBC">
        <w:rPr>
          <w:rFonts w:eastAsiaTheme="minorHAnsi"/>
          <w:sz w:val="32"/>
          <w:szCs w:val="32"/>
        </w:rPr>
        <w:t>Esto es lo que debe saber, y las 11 preguntas que debería hacer antes de elegir un médico de la quiropráctica:</w:t>
      </w:r>
    </w:p>
    <w:p w14:paraId="2810091B" w14:textId="77777777" w:rsidR="00AD0F9E" w:rsidRPr="00DA4DBC" w:rsidRDefault="00AD0F9E" w:rsidP="00832330">
      <w:pPr>
        <w:ind w:firstLine="720"/>
        <w:rPr>
          <w:rFonts w:eastAsiaTheme="minorHAnsi"/>
          <w:sz w:val="32"/>
          <w:szCs w:val="32"/>
        </w:rPr>
      </w:pPr>
    </w:p>
    <w:p w14:paraId="49E338FB" w14:textId="72B2A2C2" w:rsidR="00F525F1" w:rsidRPr="00CA23D5" w:rsidRDefault="00F525F1" w:rsidP="00F525F1">
      <w:pPr>
        <w:rPr>
          <w:rFonts w:eastAsiaTheme="minorHAnsi"/>
          <w:sz w:val="32"/>
          <w:szCs w:val="32"/>
        </w:rPr>
      </w:pPr>
      <w:r w:rsidRPr="00CA23D5">
        <w:rPr>
          <w:rFonts w:eastAsiaTheme="minorHAnsi"/>
          <w:color w:val="0432FF"/>
          <w:sz w:val="32"/>
          <w:szCs w:val="32"/>
        </w:rPr>
        <w:t xml:space="preserve">1. "¿Qué técnicas practicas?" </w:t>
      </w:r>
      <w:r w:rsidRPr="00CA23D5">
        <w:rPr>
          <w:rFonts w:eastAsiaTheme="minorHAnsi"/>
          <w:sz w:val="32"/>
          <w:szCs w:val="32"/>
        </w:rPr>
        <w:t>- La respuesta correcta es: Depende de lo que está mal con usted. Algunos quiroprácticos sólo son competentes en una técnica. El problema con esto es que no todas las condiciones que el cuidado quiropráctico puede ayudar responde a una sola técnica. Es necesario saber que hay muchas maravillosas técnicas de la quiropráctica que pueden ser utilizados con éxito para tratar y aliviar su condición. Por ejemplo, tenemos la formación en 8 diferentes técnicas, y utilizar todos ellos dependiendo del paciente y rsquo; s condición específica. Tenemos muchas maneras naturales para aliviar el dolor de nuestros pacientes y hellip; y restaurar su rango óptimo de movimiento, la flexibilidad, y la función!</w:t>
      </w:r>
    </w:p>
    <w:p w14:paraId="0A3A2495" w14:textId="77777777" w:rsidR="00AD0F9E" w:rsidRPr="00CA23D5" w:rsidRDefault="00AD0F9E" w:rsidP="00F525F1">
      <w:pPr>
        <w:rPr>
          <w:rFonts w:eastAsiaTheme="minorHAnsi"/>
          <w:sz w:val="32"/>
          <w:szCs w:val="32"/>
        </w:rPr>
      </w:pPr>
    </w:p>
    <w:p w14:paraId="739A1E73" w14:textId="11F4AD8D" w:rsidR="00AD0F9E" w:rsidRDefault="00F525F1" w:rsidP="00F525F1">
      <w:pPr>
        <w:rPr>
          <w:rFonts w:eastAsiaTheme="minorHAnsi"/>
          <w:sz w:val="32"/>
          <w:szCs w:val="32"/>
        </w:rPr>
      </w:pPr>
      <w:r w:rsidRPr="00CA23D5">
        <w:rPr>
          <w:rFonts w:eastAsiaTheme="minorHAnsi"/>
          <w:color w:val="0432FF"/>
          <w:sz w:val="32"/>
          <w:szCs w:val="32"/>
        </w:rPr>
        <w:t>2. "¿Toma radiografías cuando sea necesario?"</w:t>
      </w:r>
      <w:r w:rsidRPr="00CA23D5">
        <w:rPr>
          <w:rFonts w:eastAsiaTheme="minorHAnsi"/>
          <w:sz w:val="32"/>
          <w:szCs w:val="32"/>
        </w:rPr>
        <w:t xml:space="preserve"> - Asegúrese de buscar un quiropráctico que toma radiografías para descartar una fractura o una patología general (Inglés Traducción - algún otro problema grave) según lo indicado por la consulta, el historial médico y un examen. El cuidado de un paciente sin rayos X es como volar en la oscuridad sin radar. Por desgracia, hay algunas condiciones de vida y muerte que la primera puede expresarse con la espalda, el cuello o dolor de huesos. Los rayos X también nos ayudan a determinar la salud de las articulaciones y los discos, una estimación de cuánto tiempo va a tomar para conseguir un mejor servicio, así como cuáles son las técnicas quiroprácticos específicos probable que hacer el mayor bien para usted. Si el médico que estés consulta no toma radiografías antes de recomendar el tratamiento, se debe considerar hablar c</w:t>
      </w:r>
      <w:r w:rsidR="00CA23D5" w:rsidRPr="00CA23D5">
        <w:rPr>
          <w:rFonts w:eastAsiaTheme="minorHAnsi"/>
          <w:sz w:val="32"/>
          <w:szCs w:val="32"/>
        </w:rPr>
        <w:t>on otro médico.</w:t>
      </w:r>
    </w:p>
    <w:p w14:paraId="01C0B162" w14:textId="77777777" w:rsidR="00CA23D5" w:rsidRPr="00F525F1" w:rsidRDefault="00CA23D5" w:rsidP="00F525F1">
      <w:pPr>
        <w:rPr>
          <w:rFonts w:eastAsiaTheme="minorHAnsi"/>
          <w:sz w:val="32"/>
          <w:szCs w:val="32"/>
        </w:rPr>
      </w:pPr>
    </w:p>
    <w:p w14:paraId="54ADAD3A" w14:textId="77777777" w:rsidR="00AD0F9E" w:rsidRPr="00AD0F9E" w:rsidRDefault="00AD0F9E" w:rsidP="00AD0F9E">
      <w:pPr>
        <w:rPr>
          <w:rFonts w:eastAsiaTheme="minorHAnsi"/>
          <w:sz w:val="32"/>
          <w:szCs w:val="32"/>
        </w:rPr>
      </w:pPr>
      <w:r w:rsidRPr="00AD0F9E">
        <w:rPr>
          <w:rFonts w:eastAsiaTheme="minorHAnsi"/>
          <w:b/>
          <w:color w:val="0432FF"/>
          <w:sz w:val="32"/>
          <w:szCs w:val="32"/>
        </w:rPr>
        <w:t>3. "¿Me da a sus recomendaciones por escrito?"</w:t>
      </w:r>
      <w:r w:rsidRPr="00AD0F9E">
        <w:rPr>
          <w:rFonts w:eastAsiaTheme="minorHAnsi"/>
          <w:color w:val="0432FF"/>
          <w:sz w:val="32"/>
          <w:szCs w:val="32"/>
        </w:rPr>
        <w:t xml:space="preserve"> </w:t>
      </w:r>
      <w:r w:rsidRPr="00AD0F9E">
        <w:rPr>
          <w:rFonts w:eastAsiaTheme="minorHAnsi"/>
          <w:sz w:val="32"/>
          <w:szCs w:val="32"/>
        </w:rPr>
        <w:t>- Esto es muy importante. Esto le permite ir a casa y pensar en ello antes de tomar una decisión. Además, le da una explicación al frente de lo que la atención estará formado por, cuánto tiempo va a durar, y cuánto costará. </w:t>
      </w:r>
    </w:p>
    <w:p w14:paraId="6D500FB1" w14:textId="77777777" w:rsidR="00AD0F9E" w:rsidRDefault="00AD0F9E" w:rsidP="00AD0F9E">
      <w:pPr>
        <w:rPr>
          <w:rFonts w:eastAsiaTheme="minorHAnsi"/>
          <w:sz w:val="32"/>
          <w:szCs w:val="32"/>
        </w:rPr>
      </w:pPr>
    </w:p>
    <w:p w14:paraId="25DB5FF1" w14:textId="77777777" w:rsidR="00AD0F9E" w:rsidRPr="00AD0F9E" w:rsidRDefault="00AD0F9E" w:rsidP="00AD0F9E">
      <w:pPr>
        <w:rPr>
          <w:rFonts w:eastAsiaTheme="minorHAnsi"/>
          <w:sz w:val="32"/>
          <w:szCs w:val="32"/>
        </w:rPr>
      </w:pPr>
      <w:r w:rsidRPr="00AD0F9E">
        <w:rPr>
          <w:rFonts w:eastAsiaTheme="minorHAnsi"/>
          <w:b/>
          <w:color w:val="0432FF"/>
          <w:sz w:val="32"/>
          <w:szCs w:val="32"/>
        </w:rPr>
        <w:t>4. "¿Tiene planes de pago disponibles?"</w:t>
      </w:r>
      <w:r w:rsidRPr="00AD0F9E">
        <w:rPr>
          <w:rFonts w:eastAsiaTheme="minorHAnsi"/>
          <w:color w:val="0432FF"/>
          <w:sz w:val="32"/>
          <w:szCs w:val="32"/>
        </w:rPr>
        <w:t xml:space="preserve"> </w:t>
      </w:r>
      <w:r w:rsidRPr="00AD0F9E">
        <w:rPr>
          <w:rFonts w:eastAsiaTheme="minorHAnsi"/>
          <w:sz w:val="32"/>
          <w:szCs w:val="32"/>
        </w:rPr>
        <w:t>- Prácticas exitosas por lo general permiten que los pacientes hacen pagos. Por ejemplo, permitimos que nuestros dos pacientes efectivo y seguro para difundir sus cuidados entera, deducibles y co-pagos en bajas cuotas semanales o mensuales. Esto les permite obtener la atención que quieren sin estrés financiero. Cualquier práctica exitosa será capaz de trabajar con usted en los pagos, ya sea que esté cubierto por un seguro o no. </w:t>
      </w:r>
    </w:p>
    <w:p w14:paraId="7A8F1610" w14:textId="77777777" w:rsidR="00AD0F9E" w:rsidRDefault="00AD0F9E" w:rsidP="00AD0F9E">
      <w:pPr>
        <w:rPr>
          <w:rFonts w:eastAsiaTheme="minorHAnsi"/>
          <w:sz w:val="32"/>
          <w:szCs w:val="32"/>
        </w:rPr>
      </w:pPr>
    </w:p>
    <w:p w14:paraId="6BFC5A2B" w14:textId="77777777" w:rsidR="00AD0F9E" w:rsidRPr="00AD0F9E" w:rsidRDefault="00AD0F9E" w:rsidP="00AD0F9E">
      <w:pPr>
        <w:rPr>
          <w:rFonts w:eastAsiaTheme="minorHAnsi"/>
          <w:sz w:val="32"/>
          <w:szCs w:val="32"/>
        </w:rPr>
      </w:pPr>
      <w:r w:rsidRPr="00AD0F9E">
        <w:rPr>
          <w:rFonts w:eastAsiaTheme="minorHAnsi"/>
          <w:b/>
          <w:color w:val="0432FF"/>
          <w:sz w:val="32"/>
          <w:szCs w:val="32"/>
        </w:rPr>
        <w:t>5. "¿Tiene una política de no esperar?"</w:t>
      </w:r>
      <w:r w:rsidRPr="00AD0F9E">
        <w:rPr>
          <w:rFonts w:eastAsiaTheme="minorHAnsi"/>
          <w:color w:val="0432FF"/>
          <w:sz w:val="32"/>
          <w:szCs w:val="32"/>
        </w:rPr>
        <w:t xml:space="preserve"> </w:t>
      </w:r>
      <w:r w:rsidRPr="00AD0F9E">
        <w:rPr>
          <w:rFonts w:eastAsiaTheme="minorHAnsi"/>
          <w:sz w:val="32"/>
          <w:szCs w:val="32"/>
        </w:rPr>
        <w:t xml:space="preserve">- Una encuesta reciente reveló que los pacientes lo que irrita a los pacientes la mayoría es cuando el médico y el personal no respetan su tiempo, y hacer que se esperan en exceso en la espera </w:t>
      </w:r>
      <w:proofErr w:type="gramStart"/>
      <w:r w:rsidRPr="00AD0F9E">
        <w:rPr>
          <w:rFonts w:eastAsiaTheme="minorHAnsi"/>
          <w:sz w:val="32"/>
          <w:szCs w:val="32"/>
        </w:rPr>
        <w:t>habitación .</w:t>
      </w:r>
      <w:proofErr w:type="gramEnd"/>
      <w:r w:rsidRPr="00AD0F9E">
        <w:rPr>
          <w:rFonts w:eastAsiaTheme="minorHAnsi"/>
          <w:sz w:val="32"/>
          <w:szCs w:val="32"/>
        </w:rPr>
        <w:t xml:space="preserve"> Ahora la mayoría de los médicos reclamar sus pacientes no tienen que esperar en exceso. Pero, en nuestra oficina, nuestra política es que ningún paciente espera más de cinco minutos en nuestra sala de recepción si han hecho una cita para esa hora. Si usted tiene una cita programada, siempre tendrá prioridad sobre cualquier "walk-ins". </w:t>
      </w:r>
    </w:p>
    <w:p w14:paraId="5E4E606B" w14:textId="77777777" w:rsidR="00AD0F9E" w:rsidRDefault="00AD0F9E" w:rsidP="00AD0F9E">
      <w:pPr>
        <w:rPr>
          <w:rFonts w:eastAsiaTheme="minorHAnsi"/>
          <w:sz w:val="32"/>
          <w:szCs w:val="32"/>
        </w:rPr>
      </w:pPr>
    </w:p>
    <w:p w14:paraId="7FD5C567" w14:textId="048BBEED" w:rsidR="00AD0F9E" w:rsidRPr="00CA23D5" w:rsidRDefault="00AD0F9E" w:rsidP="00CA23D5">
      <w:pPr>
        <w:rPr>
          <w:rFonts w:eastAsiaTheme="minorHAnsi"/>
          <w:sz w:val="32"/>
          <w:szCs w:val="32"/>
        </w:rPr>
      </w:pPr>
      <w:r w:rsidRPr="00AD0F9E">
        <w:rPr>
          <w:rFonts w:eastAsiaTheme="minorHAnsi"/>
          <w:b/>
          <w:color w:val="0432FF"/>
          <w:sz w:val="32"/>
          <w:szCs w:val="32"/>
        </w:rPr>
        <w:t>6. "¿Tiene algunos criterios para determinar la cantidad de visitas necesitaré?"</w:t>
      </w:r>
      <w:r w:rsidRPr="00AD0F9E">
        <w:rPr>
          <w:rFonts w:eastAsiaTheme="minorHAnsi"/>
          <w:color w:val="0432FF"/>
          <w:sz w:val="32"/>
          <w:szCs w:val="32"/>
        </w:rPr>
        <w:t xml:space="preserve"> </w:t>
      </w:r>
      <w:r w:rsidRPr="00AD0F9E">
        <w:rPr>
          <w:rFonts w:eastAsiaTheme="minorHAnsi"/>
          <w:sz w:val="32"/>
          <w:szCs w:val="32"/>
        </w:rPr>
        <w:t>Algunos médicos no tienen un método objetivo para determinar la cantidad de visitas son necesarias para aliviar su dolor, y para mantener su estado recién descubierta de una salud excelente. Ellos hacen conjeturas subjetivas acerca de su tratamiento inicial y el progreso. Hacemos progresar exámenes a lo largo del camino para asegurarse de que vamos por buen camino. Este procedimiento nos dice exactamente cuando hayamos terminado con la atención inicial de alivio del dolor, y cómo nos va a mantener el alivio y hellip; por lo que su dolor no vuelve. Asegúrese de averiguar cómo el médico le está hablando a las medidas de progreso, y si es habitual o no.</w:t>
      </w:r>
    </w:p>
    <w:p w14:paraId="1782FE8A" w14:textId="77777777" w:rsidR="00C86B40" w:rsidRDefault="00C86B40" w:rsidP="00F45454">
      <w:pPr>
        <w:tabs>
          <w:tab w:val="left" w:pos="6480"/>
        </w:tabs>
        <w:spacing w:line="360" w:lineRule="auto"/>
        <w:jc w:val="both"/>
        <w:rPr>
          <w:b/>
          <w:bCs/>
          <w:sz w:val="32"/>
        </w:rPr>
      </w:pPr>
    </w:p>
    <w:p w14:paraId="215A6DF8" w14:textId="77777777" w:rsidR="00C86B40" w:rsidRPr="00C86B40" w:rsidRDefault="00C86B40" w:rsidP="00C86B40">
      <w:pPr>
        <w:rPr>
          <w:rFonts w:eastAsiaTheme="minorHAnsi"/>
          <w:sz w:val="32"/>
          <w:szCs w:val="32"/>
        </w:rPr>
      </w:pPr>
      <w:r w:rsidRPr="00CA23D5">
        <w:rPr>
          <w:rFonts w:eastAsiaTheme="minorHAnsi"/>
          <w:b/>
          <w:color w:val="0432FF"/>
          <w:sz w:val="32"/>
          <w:szCs w:val="32"/>
        </w:rPr>
        <w:t>7. "¿Me podría indicar formas de prevenir lo que se está tratando</w:t>
      </w:r>
      <w:r w:rsidRPr="00CA23D5">
        <w:rPr>
          <w:rFonts w:eastAsiaTheme="minorHAnsi"/>
          <w:sz w:val="32"/>
          <w:szCs w:val="32"/>
        </w:rPr>
        <w:t xml:space="preserve">?" - Vi un cartel el otro día en la oficina de mi dentista que decía: "Apoye a su dentista; comer más dulce ". Aunque sé que está bromeando, </w:t>
      </w:r>
      <w:r w:rsidRPr="00CA23D5">
        <w:rPr>
          <w:rFonts w:eastAsiaTheme="minorHAnsi"/>
          <w:sz w:val="32"/>
          <w:szCs w:val="32"/>
          <w:u w:val="single"/>
        </w:rPr>
        <w:t xml:space="preserve">pasamos una cantidad considerable de tiempo a personalizar formas </w:t>
      </w:r>
      <w:proofErr w:type="gramStart"/>
      <w:r w:rsidRPr="00CA23D5">
        <w:rPr>
          <w:rFonts w:eastAsiaTheme="minorHAnsi"/>
          <w:sz w:val="32"/>
          <w:szCs w:val="32"/>
          <w:u w:val="single"/>
        </w:rPr>
        <w:t>simples</w:t>
      </w:r>
      <w:proofErr w:type="gramEnd"/>
      <w:r w:rsidRPr="00CA23D5">
        <w:rPr>
          <w:rFonts w:eastAsiaTheme="minorHAnsi"/>
          <w:sz w:val="32"/>
          <w:szCs w:val="32"/>
          <w:u w:val="single"/>
        </w:rPr>
        <w:t xml:space="preserve"> y fáciles para que usted pueda mantenerse saludable</w:t>
      </w:r>
      <w:r w:rsidRPr="00CA23D5">
        <w:rPr>
          <w:rFonts w:eastAsiaTheme="minorHAnsi"/>
          <w:sz w:val="32"/>
          <w:szCs w:val="32"/>
        </w:rPr>
        <w:t xml:space="preserve"> ... no importa lo que causó el problema en primer lugar. Te sorprenderás al descubrir lo rápido y fácil que es para prevenir el dolor regrese sin drogas ni cirugía. Esto prolonga los beneficios de la atención que ha recibido; y ayuda a evitar que vuelva a lesionarse.</w:t>
      </w:r>
    </w:p>
    <w:p w14:paraId="1B1D79E9" w14:textId="77777777" w:rsidR="00C86B40" w:rsidRPr="00CA23D5" w:rsidRDefault="00C86B40" w:rsidP="00C86B40">
      <w:pPr>
        <w:rPr>
          <w:rFonts w:eastAsiaTheme="minorHAnsi"/>
          <w:sz w:val="32"/>
          <w:szCs w:val="32"/>
        </w:rPr>
      </w:pPr>
    </w:p>
    <w:p w14:paraId="54DAA866" w14:textId="0028357C" w:rsidR="00C86B40" w:rsidRPr="00CA23D5" w:rsidRDefault="00C86B40" w:rsidP="00C86B40">
      <w:pPr>
        <w:rPr>
          <w:rFonts w:eastAsiaTheme="minorHAnsi"/>
          <w:sz w:val="32"/>
          <w:szCs w:val="32"/>
        </w:rPr>
      </w:pPr>
      <w:r w:rsidRPr="00CA23D5">
        <w:rPr>
          <w:rFonts w:eastAsiaTheme="minorHAnsi"/>
          <w:b/>
          <w:color w:val="0432FF"/>
          <w:sz w:val="32"/>
          <w:szCs w:val="32"/>
        </w:rPr>
        <w:t>8. "¿Cuida de los niños?"</w:t>
      </w:r>
      <w:r w:rsidRPr="00CA23D5">
        <w:rPr>
          <w:rFonts w:eastAsiaTheme="minorHAnsi"/>
          <w:color w:val="0432FF"/>
          <w:sz w:val="32"/>
          <w:szCs w:val="32"/>
        </w:rPr>
        <w:t xml:space="preserve"> </w:t>
      </w:r>
      <w:r w:rsidRPr="00CA23D5">
        <w:rPr>
          <w:rFonts w:eastAsiaTheme="minorHAnsi"/>
          <w:sz w:val="32"/>
          <w:szCs w:val="32"/>
        </w:rPr>
        <w:t>- Puede que sólo sea la cuestión más importante para invitar a salir de todos estos once preguntas. Los niños tienen todo tipo de problemas de salud que responden muy bien a los cuidados quiroprácticos. Por ejemplo, los estudios nacionales demuestran que los niños con asma responden muy bien a la atención quiropráctica suave, sin el uso de drogas. Quiroprácticos que atienden a los niños por lo general tienen más sensibilidad y un mejor entendimiento de los factores de estrés diarios que la vida conlleva y son más hábiles para ayudar a usted y los más pequeños a recuperar su salud. Incluso si usted no tiene hijos, o que ya eres mayor - asegurarse de encontrar una oficina quiropráctica que es muy "niños".</w:t>
      </w:r>
    </w:p>
    <w:p w14:paraId="637B3934" w14:textId="77777777" w:rsidR="00C86B40" w:rsidRPr="00CA23D5" w:rsidRDefault="00C86B40" w:rsidP="00C86B40">
      <w:pPr>
        <w:rPr>
          <w:rFonts w:eastAsiaTheme="minorHAnsi"/>
          <w:sz w:val="32"/>
          <w:szCs w:val="32"/>
        </w:rPr>
      </w:pPr>
    </w:p>
    <w:p w14:paraId="2CF03DE3" w14:textId="77777777" w:rsidR="00C86B40" w:rsidRPr="00CA23D5" w:rsidRDefault="00C86B40" w:rsidP="00C86B40">
      <w:pPr>
        <w:rPr>
          <w:rFonts w:eastAsiaTheme="minorHAnsi"/>
          <w:sz w:val="32"/>
          <w:szCs w:val="32"/>
        </w:rPr>
      </w:pPr>
      <w:r w:rsidRPr="00CA23D5">
        <w:rPr>
          <w:rFonts w:eastAsiaTheme="minorHAnsi"/>
          <w:b/>
          <w:color w:val="0432FF"/>
          <w:sz w:val="32"/>
          <w:szCs w:val="32"/>
        </w:rPr>
        <w:t>9. "¿Ofrecen algún tipo de atención después de que mi dolor se ha ido?"</w:t>
      </w:r>
      <w:r w:rsidRPr="00CA23D5">
        <w:rPr>
          <w:rFonts w:eastAsiaTheme="minorHAnsi"/>
          <w:sz w:val="32"/>
          <w:szCs w:val="32"/>
        </w:rPr>
        <w:t xml:space="preserve"> - Solamente Algunos quiroprácticos "tratar" usted hasta que salga de dolor. Los mejores quiroprácticos le dará un plan de acción recomendado por escrito y trabajar para corregir la causa subyacente de su problema. Una vez que el problema se ha corregido, los mejores quiroprácticos poner a su disposición un plan de bienestar, lo que ayudará a aumentar el apoyo y la fuerza total de su sistema inmunológico. Esto siempre debe ser su elección, pero el quiropráctico debe tener a su disposición y le explicará todas estas opciones.</w:t>
      </w:r>
    </w:p>
    <w:p w14:paraId="323D52FD" w14:textId="77777777" w:rsidR="00165FC9" w:rsidRDefault="00165FC9" w:rsidP="00C86B40">
      <w:pPr>
        <w:rPr>
          <w:rFonts w:ascii="Arial" w:eastAsiaTheme="minorHAnsi" w:hAnsi="Arial" w:cs="Arial"/>
          <w:sz w:val="32"/>
          <w:szCs w:val="32"/>
        </w:rPr>
      </w:pPr>
    </w:p>
    <w:p w14:paraId="75A575C5" w14:textId="77777777" w:rsidR="00165FC9" w:rsidRPr="00C86B40" w:rsidRDefault="00165FC9" w:rsidP="00C86B40">
      <w:pPr>
        <w:rPr>
          <w:rFonts w:ascii="Helvetica Neue" w:eastAsiaTheme="minorHAnsi" w:hAnsi="Helvetica Neue"/>
          <w:sz w:val="18"/>
          <w:szCs w:val="18"/>
        </w:rPr>
      </w:pPr>
    </w:p>
    <w:p w14:paraId="67A3F9CE" w14:textId="2198900B" w:rsidR="00165FC9" w:rsidRDefault="00165FC9" w:rsidP="00165FC9">
      <w:pPr>
        <w:rPr>
          <w:rFonts w:eastAsiaTheme="minorHAnsi"/>
          <w:sz w:val="32"/>
          <w:szCs w:val="32"/>
        </w:rPr>
      </w:pPr>
      <w:r w:rsidRPr="00165FC9">
        <w:rPr>
          <w:rFonts w:eastAsiaTheme="minorHAnsi"/>
          <w:b/>
          <w:color w:val="0432FF"/>
          <w:sz w:val="32"/>
          <w:szCs w:val="32"/>
        </w:rPr>
        <w:t>10. "¿Acepta Medicare?"</w:t>
      </w:r>
      <w:r w:rsidRPr="00165FC9">
        <w:rPr>
          <w:rFonts w:eastAsiaTheme="minorHAnsi"/>
          <w:color w:val="0432FF"/>
          <w:sz w:val="32"/>
          <w:szCs w:val="32"/>
        </w:rPr>
        <w:t xml:space="preserve"> </w:t>
      </w:r>
      <w:r w:rsidRPr="00165FC9">
        <w:rPr>
          <w:rFonts w:eastAsiaTheme="minorHAnsi"/>
          <w:sz w:val="32"/>
          <w:szCs w:val="32"/>
        </w:rPr>
        <w:t>- Si usted tiene Medicare, esto es una cuestión extremadamente importante preguntar porque, por desgracia, la mayoría de los quiroprácticos no aceptan Medicare. Quiroprácticos que tienen la formación para atender a las necesidades especiales de las personas mayores de nuestra sociedad siempre va a aceptar y cuenta a su seguro Medicare para usted.</w:t>
      </w:r>
    </w:p>
    <w:p w14:paraId="18B33BC4" w14:textId="77777777" w:rsidR="00165FC9" w:rsidRPr="00165FC9" w:rsidRDefault="00165FC9" w:rsidP="00165FC9">
      <w:pPr>
        <w:rPr>
          <w:rFonts w:eastAsiaTheme="minorHAnsi"/>
          <w:sz w:val="32"/>
          <w:szCs w:val="32"/>
        </w:rPr>
      </w:pPr>
    </w:p>
    <w:p w14:paraId="48CF6938" w14:textId="77777777" w:rsidR="00165FC9" w:rsidRPr="00165FC9" w:rsidRDefault="00165FC9" w:rsidP="00165FC9">
      <w:pPr>
        <w:rPr>
          <w:rFonts w:eastAsiaTheme="minorHAnsi"/>
          <w:sz w:val="32"/>
          <w:szCs w:val="32"/>
        </w:rPr>
      </w:pPr>
      <w:r w:rsidRPr="00165FC9">
        <w:rPr>
          <w:rFonts w:eastAsiaTheme="minorHAnsi"/>
          <w:b/>
          <w:color w:val="0432FF"/>
          <w:sz w:val="32"/>
          <w:szCs w:val="32"/>
        </w:rPr>
        <w:t>11. "¿Ofrecen consultas gratuitas?"</w:t>
      </w:r>
      <w:r w:rsidRPr="00165FC9">
        <w:rPr>
          <w:rFonts w:eastAsiaTheme="minorHAnsi"/>
          <w:color w:val="0432FF"/>
          <w:sz w:val="32"/>
          <w:szCs w:val="32"/>
        </w:rPr>
        <w:t xml:space="preserve"> </w:t>
      </w:r>
      <w:r w:rsidRPr="00165FC9">
        <w:rPr>
          <w:rFonts w:eastAsiaTheme="minorHAnsi"/>
          <w:sz w:val="32"/>
          <w:szCs w:val="32"/>
        </w:rPr>
        <w:t>- No hay manera de un médico debe esperar un paciente para elegir él o ella sin visitar por primera vez la oficina para ver si la oficina, el personal médico y es para ellos. Esto también le dará la oportunidad de hablar con alguno de nuestros pacientes, mientras que están entrando y saliendo. Inicialmente, se aporta una gratuita y sin compromiso, la consulta para determinar si podemos ayudar y responder a cualquier pregunta que pueda tener acerca de su condición o nuestro tratamiento. Nadie en nuestra oficina va a presionarlo para que la atención ni nada. Esto es simplemente una oportunidad para que se reúna con nosotros, y ver si nuestros servicios pueden beneficiar. Si, después de su consulta gratuita, decide que no desea continuar con un examen, deja y que es eso. Sin embargo, si usted encuentra que usted podría utilizar nuestra ayuda, vamos a discutir los detalles de cómo se procede de allí.</w:t>
      </w:r>
    </w:p>
    <w:p w14:paraId="5804776A" w14:textId="77777777" w:rsidR="00165FC9" w:rsidRPr="00165FC9" w:rsidRDefault="00165FC9" w:rsidP="00165FC9">
      <w:pPr>
        <w:rPr>
          <w:rFonts w:eastAsiaTheme="minorHAnsi"/>
          <w:sz w:val="32"/>
          <w:szCs w:val="32"/>
        </w:rPr>
      </w:pPr>
      <w:r w:rsidRPr="00165FC9">
        <w:rPr>
          <w:rFonts w:eastAsiaTheme="minorHAnsi"/>
          <w:sz w:val="32"/>
          <w:szCs w:val="32"/>
        </w:rPr>
        <w:t> </w:t>
      </w:r>
    </w:p>
    <w:p w14:paraId="4AD579A8" w14:textId="77777777" w:rsidR="00F45454" w:rsidRDefault="00F45454" w:rsidP="00F45454">
      <w:pPr>
        <w:pStyle w:val="BodyText2"/>
        <w:tabs>
          <w:tab w:val="left" w:pos="6480"/>
        </w:tabs>
        <w:spacing w:line="360" w:lineRule="auto"/>
        <w:jc w:val="both"/>
        <w:rPr>
          <w:b w:val="0"/>
          <w:iCs w:val="0"/>
          <w:sz w:val="32"/>
        </w:rPr>
      </w:pPr>
    </w:p>
    <w:p w14:paraId="7AA8F307" w14:textId="4504B72E" w:rsidR="00F45454" w:rsidRDefault="003B7476" w:rsidP="00F45454">
      <w:pPr>
        <w:pStyle w:val="BodyText2"/>
        <w:keepNext/>
        <w:framePr w:dropCap="drop" w:lines="2" w:wrap="around" w:vAnchor="text" w:hAnchor="text"/>
        <w:tabs>
          <w:tab w:val="left" w:pos="6480"/>
        </w:tabs>
        <w:spacing w:line="1099" w:lineRule="exact"/>
        <w:jc w:val="both"/>
        <w:textAlignment w:val="baseline"/>
        <w:rPr>
          <w:b w:val="0"/>
          <w:iCs w:val="0"/>
          <w:position w:val="6"/>
          <w:sz w:val="115"/>
        </w:rPr>
      </w:pPr>
      <w:r>
        <w:rPr>
          <w:b w:val="0"/>
          <w:iCs w:val="0"/>
          <w:position w:val="6"/>
          <w:sz w:val="115"/>
        </w:rPr>
        <w:t>B</w:t>
      </w:r>
    </w:p>
    <w:p w14:paraId="16812EAE" w14:textId="266CB1F4" w:rsidR="003B7476" w:rsidRDefault="003B7476" w:rsidP="003B7476">
      <w:pPr>
        <w:pStyle w:val="ListParagraph"/>
        <w:rPr>
          <w:rFonts w:eastAsiaTheme="minorHAnsi"/>
          <w:sz w:val="32"/>
          <w:szCs w:val="32"/>
        </w:rPr>
      </w:pPr>
      <w:r>
        <w:rPr>
          <w:rFonts w:eastAsiaTheme="minorHAnsi"/>
          <w:sz w:val="32"/>
          <w:szCs w:val="32"/>
        </w:rPr>
        <w:t>ien</w:t>
      </w:r>
      <w:r w:rsidRPr="003B7476">
        <w:rPr>
          <w:rFonts w:eastAsiaTheme="minorHAnsi"/>
          <w:sz w:val="32"/>
          <w:szCs w:val="32"/>
        </w:rPr>
        <w:t xml:space="preserve"> esperamos que esta información le dará la confianza para emprender el primer paso para recuperar su salud al experimentar los beneficios de la atención quiropráctica. Por cierto, lo que hacemos:</w:t>
      </w:r>
    </w:p>
    <w:p w14:paraId="32F3A0ED" w14:textId="77777777" w:rsidR="003B7476" w:rsidRDefault="003B7476" w:rsidP="003B7476">
      <w:pPr>
        <w:pStyle w:val="ListParagraph"/>
        <w:rPr>
          <w:rFonts w:eastAsiaTheme="minorHAnsi"/>
          <w:sz w:val="32"/>
          <w:szCs w:val="32"/>
        </w:rPr>
      </w:pPr>
    </w:p>
    <w:p w14:paraId="4A34F4C4" w14:textId="77777777" w:rsidR="003B7476" w:rsidRDefault="003B7476" w:rsidP="003B7476">
      <w:pPr>
        <w:numPr>
          <w:ilvl w:val="0"/>
          <w:numId w:val="4"/>
        </w:numPr>
        <w:rPr>
          <w:color w:val="0432FF"/>
          <w:sz w:val="32"/>
          <w:szCs w:val="32"/>
        </w:rPr>
      </w:pPr>
      <w:r w:rsidRPr="003B7476">
        <w:rPr>
          <w:color w:val="0432FF"/>
          <w:sz w:val="32"/>
          <w:szCs w:val="32"/>
        </w:rPr>
        <w:t>El uso de múltiples técnicas de tratamiento,</w:t>
      </w:r>
    </w:p>
    <w:p w14:paraId="6071662D" w14:textId="77777777" w:rsidR="003B7476" w:rsidRPr="00165FC9" w:rsidRDefault="003B7476" w:rsidP="003B7476">
      <w:pPr>
        <w:ind w:left="720"/>
        <w:rPr>
          <w:color w:val="0432FF"/>
          <w:sz w:val="32"/>
          <w:szCs w:val="32"/>
        </w:rPr>
      </w:pPr>
    </w:p>
    <w:p w14:paraId="6C9EDDA4" w14:textId="77777777" w:rsidR="003B7476" w:rsidRDefault="003B7476" w:rsidP="003B7476">
      <w:pPr>
        <w:numPr>
          <w:ilvl w:val="0"/>
          <w:numId w:val="4"/>
        </w:numPr>
        <w:rPr>
          <w:color w:val="0432FF"/>
          <w:sz w:val="32"/>
          <w:szCs w:val="32"/>
        </w:rPr>
      </w:pPr>
      <w:r w:rsidRPr="003B7476">
        <w:rPr>
          <w:color w:val="0432FF"/>
          <w:sz w:val="32"/>
          <w:szCs w:val="32"/>
        </w:rPr>
        <w:t>Emplear pruebas de diagnóstico tales como rayos X,</w:t>
      </w:r>
    </w:p>
    <w:p w14:paraId="7969C08F" w14:textId="77777777" w:rsidR="003B7476" w:rsidRPr="00165FC9" w:rsidRDefault="003B7476" w:rsidP="003B7476">
      <w:pPr>
        <w:rPr>
          <w:color w:val="0432FF"/>
          <w:sz w:val="32"/>
          <w:szCs w:val="32"/>
        </w:rPr>
      </w:pPr>
    </w:p>
    <w:p w14:paraId="0D6744D0" w14:textId="77777777" w:rsidR="003D06F6" w:rsidRDefault="00331418" w:rsidP="003D06F6">
      <w:pPr>
        <w:numPr>
          <w:ilvl w:val="0"/>
          <w:numId w:val="4"/>
        </w:numPr>
        <w:rPr>
          <w:color w:val="0432FF"/>
          <w:sz w:val="32"/>
          <w:szCs w:val="32"/>
        </w:rPr>
      </w:pPr>
      <w:r>
        <w:rPr>
          <w:color w:val="0432FF"/>
          <w:sz w:val="32"/>
          <w:szCs w:val="32"/>
        </w:rPr>
        <w:t>L</w:t>
      </w:r>
      <w:r w:rsidR="003B7476" w:rsidRPr="003B7476">
        <w:rPr>
          <w:color w:val="0432FF"/>
          <w:sz w:val="32"/>
          <w:szCs w:val="32"/>
        </w:rPr>
        <w:t>e facilitará nuestras recomendaciones por escrito,</w:t>
      </w:r>
    </w:p>
    <w:p w14:paraId="7A866DA4" w14:textId="77777777" w:rsidR="003D06F6" w:rsidRDefault="003D06F6" w:rsidP="003D06F6">
      <w:pPr>
        <w:rPr>
          <w:color w:val="0432FF"/>
          <w:sz w:val="32"/>
          <w:szCs w:val="32"/>
        </w:rPr>
      </w:pPr>
    </w:p>
    <w:p w14:paraId="4B7EFAF6" w14:textId="77777777" w:rsidR="003D06F6" w:rsidRDefault="003B7476" w:rsidP="003D06F6">
      <w:pPr>
        <w:numPr>
          <w:ilvl w:val="0"/>
          <w:numId w:val="4"/>
        </w:numPr>
        <w:rPr>
          <w:color w:val="0432FF"/>
          <w:sz w:val="32"/>
          <w:szCs w:val="32"/>
        </w:rPr>
      </w:pPr>
      <w:r w:rsidRPr="003D06F6">
        <w:rPr>
          <w:color w:val="0432FF"/>
          <w:sz w:val="32"/>
          <w:szCs w:val="32"/>
        </w:rPr>
        <w:t>Ofrecer planes de pago, </w:t>
      </w:r>
    </w:p>
    <w:p w14:paraId="6A89914B" w14:textId="77777777" w:rsidR="003D06F6" w:rsidRDefault="003D06F6" w:rsidP="003D06F6">
      <w:pPr>
        <w:rPr>
          <w:color w:val="0432FF"/>
          <w:sz w:val="32"/>
          <w:szCs w:val="32"/>
        </w:rPr>
      </w:pPr>
    </w:p>
    <w:p w14:paraId="44E03D86" w14:textId="77777777" w:rsidR="003D06F6" w:rsidRDefault="003D06F6" w:rsidP="003D06F6">
      <w:pPr>
        <w:numPr>
          <w:ilvl w:val="0"/>
          <w:numId w:val="4"/>
        </w:numPr>
        <w:rPr>
          <w:color w:val="0432FF"/>
          <w:sz w:val="32"/>
          <w:szCs w:val="32"/>
        </w:rPr>
      </w:pPr>
      <w:r w:rsidRPr="003D06F6">
        <w:rPr>
          <w:color w:val="0432FF"/>
          <w:sz w:val="32"/>
          <w:szCs w:val="32"/>
        </w:rPr>
        <w:t>Promete que nunca va a esperar más de 5 minutos si usted tiene una cita para ese momento,</w:t>
      </w:r>
    </w:p>
    <w:p w14:paraId="7D2DDEDD" w14:textId="77777777" w:rsidR="003D06F6" w:rsidRDefault="003D06F6" w:rsidP="003D06F6">
      <w:pPr>
        <w:rPr>
          <w:color w:val="0432FF"/>
          <w:sz w:val="32"/>
          <w:szCs w:val="32"/>
        </w:rPr>
      </w:pPr>
    </w:p>
    <w:p w14:paraId="60771C1D" w14:textId="77777777" w:rsidR="003D06F6" w:rsidRDefault="003D06F6" w:rsidP="003D06F6">
      <w:pPr>
        <w:numPr>
          <w:ilvl w:val="0"/>
          <w:numId w:val="4"/>
        </w:numPr>
        <w:rPr>
          <w:color w:val="0432FF"/>
          <w:sz w:val="32"/>
          <w:szCs w:val="32"/>
        </w:rPr>
      </w:pPr>
      <w:r w:rsidRPr="003D06F6">
        <w:rPr>
          <w:color w:val="0432FF"/>
          <w:sz w:val="32"/>
          <w:szCs w:val="32"/>
        </w:rPr>
        <w:t>Compartir con usted los criterios que utilizamos para la formulación de nuestras recomendaciones,</w:t>
      </w:r>
    </w:p>
    <w:p w14:paraId="11F6D805" w14:textId="77777777" w:rsidR="003D06F6" w:rsidRDefault="003D06F6" w:rsidP="003D06F6">
      <w:pPr>
        <w:rPr>
          <w:color w:val="0432FF"/>
          <w:sz w:val="32"/>
          <w:szCs w:val="32"/>
        </w:rPr>
      </w:pPr>
    </w:p>
    <w:p w14:paraId="10072B0B" w14:textId="77777777" w:rsidR="003D06F6" w:rsidRDefault="003D06F6" w:rsidP="003D06F6">
      <w:pPr>
        <w:numPr>
          <w:ilvl w:val="0"/>
          <w:numId w:val="4"/>
        </w:numPr>
        <w:rPr>
          <w:color w:val="0432FF"/>
          <w:sz w:val="32"/>
          <w:szCs w:val="32"/>
        </w:rPr>
      </w:pPr>
      <w:r w:rsidRPr="003D06F6">
        <w:rPr>
          <w:color w:val="0432FF"/>
          <w:sz w:val="32"/>
          <w:szCs w:val="32"/>
        </w:rPr>
        <w:t>PROPORCIONARLE técnicas de prevención diseñados a medida,</w:t>
      </w:r>
    </w:p>
    <w:p w14:paraId="094964D6" w14:textId="77777777" w:rsidR="003D06F6" w:rsidRDefault="003D06F6" w:rsidP="003D06F6">
      <w:pPr>
        <w:rPr>
          <w:color w:val="0432FF"/>
          <w:sz w:val="32"/>
          <w:szCs w:val="32"/>
        </w:rPr>
      </w:pPr>
    </w:p>
    <w:p w14:paraId="00AEEC2F" w14:textId="77777777" w:rsidR="003D06F6" w:rsidRDefault="003D06F6" w:rsidP="003D06F6">
      <w:pPr>
        <w:numPr>
          <w:ilvl w:val="0"/>
          <w:numId w:val="4"/>
        </w:numPr>
        <w:rPr>
          <w:color w:val="0432FF"/>
          <w:sz w:val="32"/>
          <w:szCs w:val="32"/>
        </w:rPr>
      </w:pPr>
      <w:r w:rsidRPr="003D06F6">
        <w:rPr>
          <w:color w:val="0432FF"/>
          <w:sz w:val="32"/>
          <w:szCs w:val="32"/>
        </w:rPr>
        <w:t>Cuidar de muchos niños y familias,</w:t>
      </w:r>
    </w:p>
    <w:p w14:paraId="20BC28E8" w14:textId="77777777" w:rsidR="003D06F6" w:rsidRDefault="003D06F6" w:rsidP="003D06F6">
      <w:pPr>
        <w:rPr>
          <w:color w:val="0432FF"/>
          <w:sz w:val="32"/>
          <w:szCs w:val="32"/>
        </w:rPr>
      </w:pPr>
    </w:p>
    <w:p w14:paraId="727FD1F0" w14:textId="77777777" w:rsidR="003D06F6" w:rsidRDefault="003D06F6" w:rsidP="003D06F6">
      <w:pPr>
        <w:numPr>
          <w:ilvl w:val="0"/>
          <w:numId w:val="4"/>
        </w:numPr>
        <w:rPr>
          <w:color w:val="0432FF"/>
          <w:sz w:val="32"/>
          <w:szCs w:val="32"/>
        </w:rPr>
      </w:pPr>
      <w:r w:rsidRPr="003D06F6">
        <w:rPr>
          <w:color w:val="0432FF"/>
          <w:sz w:val="32"/>
          <w:szCs w:val="32"/>
        </w:rPr>
        <w:t>Ofrecer integral, asequible, planes de bienestar,</w:t>
      </w:r>
    </w:p>
    <w:p w14:paraId="713DB8D5" w14:textId="77777777" w:rsidR="003D06F6" w:rsidRDefault="003D06F6" w:rsidP="003D06F6">
      <w:pPr>
        <w:rPr>
          <w:color w:val="0432FF"/>
          <w:sz w:val="32"/>
          <w:szCs w:val="32"/>
        </w:rPr>
      </w:pPr>
    </w:p>
    <w:p w14:paraId="0286D919" w14:textId="77777777" w:rsidR="003D06F6" w:rsidRDefault="003D06F6" w:rsidP="003D06F6">
      <w:pPr>
        <w:numPr>
          <w:ilvl w:val="0"/>
          <w:numId w:val="4"/>
        </w:numPr>
        <w:rPr>
          <w:color w:val="0432FF"/>
          <w:sz w:val="32"/>
          <w:szCs w:val="32"/>
        </w:rPr>
      </w:pPr>
      <w:r w:rsidRPr="003D06F6">
        <w:rPr>
          <w:color w:val="0432FF"/>
          <w:sz w:val="32"/>
          <w:szCs w:val="32"/>
        </w:rPr>
        <w:t>Aceptan Medicare, y, por último,</w:t>
      </w:r>
    </w:p>
    <w:p w14:paraId="50C41A24" w14:textId="77777777" w:rsidR="003D06F6" w:rsidRDefault="003D06F6" w:rsidP="003D06F6">
      <w:pPr>
        <w:rPr>
          <w:color w:val="0432FF"/>
          <w:sz w:val="32"/>
          <w:szCs w:val="32"/>
        </w:rPr>
      </w:pPr>
    </w:p>
    <w:p w14:paraId="60A2FA86" w14:textId="0A433E92" w:rsidR="003D06F6" w:rsidRPr="003D06F6" w:rsidRDefault="003D06F6" w:rsidP="003D06F6">
      <w:pPr>
        <w:numPr>
          <w:ilvl w:val="0"/>
          <w:numId w:val="4"/>
        </w:numPr>
        <w:rPr>
          <w:color w:val="0432FF"/>
          <w:sz w:val="32"/>
          <w:szCs w:val="32"/>
        </w:rPr>
      </w:pPr>
      <w:r w:rsidRPr="003D06F6">
        <w:rPr>
          <w:color w:val="0432FF"/>
          <w:sz w:val="32"/>
          <w:szCs w:val="32"/>
        </w:rPr>
        <w:t>Le insto a visitar nuestra oficina y tomar ventaja de nuestro libre, sin obligación de consulta para discutir su situación.</w:t>
      </w:r>
    </w:p>
    <w:p w14:paraId="6771CC35" w14:textId="77777777" w:rsidR="003D06F6" w:rsidRPr="003D06F6" w:rsidRDefault="003D06F6" w:rsidP="003D06F6">
      <w:pPr>
        <w:rPr>
          <w:rFonts w:eastAsiaTheme="minorHAnsi"/>
          <w:color w:val="0432FF"/>
          <w:sz w:val="32"/>
          <w:szCs w:val="32"/>
        </w:rPr>
      </w:pPr>
      <w:r w:rsidRPr="003D06F6">
        <w:rPr>
          <w:rFonts w:eastAsiaTheme="minorHAnsi"/>
          <w:color w:val="0432FF"/>
          <w:sz w:val="32"/>
          <w:szCs w:val="32"/>
        </w:rPr>
        <w:t> </w:t>
      </w:r>
    </w:p>
    <w:p w14:paraId="13B3EBD1" w14:textId="77777777" w:rsidR="003D06F6" w:rsidRPr="003D06F6" w:rsidRDefault="003D06F6" w:rsidP="003D06F6">
      <w:pPr>
        <w:ind w:firstLine="360"/>
        <w:rPr>
          <w:rFonts w:eastAsiaTheme="minorHAnsi"/>
          <w:color w:val="000000" w:themeColor="text1"/>
          <w:sz w:val="32"/>
          <w:szCs w:val="32"/>
        </w:rPr>
      </w:pPr>
      <w:r w:rsidRPr="003D06F6">
        <w:rPr>
          <w:rFonts w:eastAsiaTheme="minorHAnsi"/>
          <w:color w:val="000000" w:themeColor="text1"/>
          <w:sz w:val="32"/>
          <w:szCs w:val="32"/>
        </w:rPr>
        <w:t xml:space="preserve">Si usted está listo para hacer una cita para una consulta gratis llame a nuestra oficina al </w:t>
      </w:r>
      <w:r w:rsidRPr="003D06F6">
        <w:rPr>
          <w:rFonts w:eastAsiaTheme="minorHAnsi"/>
          <w:b/>
          <w:color w:val="FF0000"/>
          <w:sz w:val="32"/>
          <w:szCs w:val="32"/>
        </w:rPr>
        <w:t>770-479-5592</w:t>
      </w:r>
      <w:r w:rsidRPr="003D06F6">
        <w:rPr>
          <w:rFonts w:eastAsiaTheme="minorHAnsi"/>
          <w:color w:val="000000" w:themeColor="text1"/>
          <w:sz w:val="32"/>
          <w:szCs w:val="32"/>
        </w:rPr>
        <w:t>, ahora, si bien esto es fresca en su mente ... y usted sabe exactamente qué preguntas hacer ANTES de usar para bajar el alivio del dolor y cualquier futuro ¡cuidado de la salud!</w:t>
      </w:r>
    </w:p>
    <w:p w14:paraId="786A6D3D" w14:textId="77777777" w:rsidR="003D06F6" w:rsidRPr="003D06F6" w:rsidRDefault="003D06F6" w:rsidP="003D06F6">
      <w:pPr>
        <w:rPr>
          <w:rFonts w:eastAsiaTheme="minorHAnsi"/>
          <w:color w:val="000000" w:themeColor="text1"/>
          <w:sz w:val="32"/>
          <w:szCs w:val="32"/>
        </w:rPr>
      </w:pPr>
      <w:r w:rsidRPr="003D06F6">
        <w:rPr>
          <w:rFonts w:eastAsiaTheme="minorHAnsi"/>
          <w:color w:val="000000" w:themeColor="text1"/>
          <w:sz w:val="32"/>
          <w:szCs w:val="32"/>
        </w:rPr>
        <w:t> </w:t>
      </w:r>
    </w:p>
    <w:p w14:paraId="25EDC5D5" w14:textId="77777777" w:rsidR="003D06F6" w:rsidRPr="003D06F6" w:rsidRDefault="003D06F6" w:rsidP="003D06F6">
      <w:pPr>
        <w:ind w:firstLine="360"/>
        <w:rPr>
          <w:rFonts w:eastAsiaTheme="minorHAnsi"/>
          <w:color w:val="0432FF"/>
          <w:sz w:val="32"/>
          <w:szCs w:val="32"/>
        </w:rPr>
      </w:pPr>
      <w:r w:rsidRPr="003D06F6">
        <w:rPr>
          <w:rFonts w:eastAsiaTheme="minorHAnsi"/>
          <w:color w:val="000000" w:themeColor="text1"/>
          <w:sz w:val="32"/>
          <w:szCs w:val="32"/>
        </w:rPr>
        <w:t>Esperamos que esta información haya sido de ayuda, y que si decide venir a vernos o no, que se ha beneficiado de los conocimientos que le han dado. No importa lo que decida hacer, le deseamos el mejor de salud!</w:t>
      </w:r>
    </w:p>
    <w:p w14:paraId="2DCB3BD8" w14:textId="77777777" w:rsidR="003D06F6" w:rsidRDefault="003D06F6" w:rsidP="003D06F6">
      <w:pPr>
        <w:rPr>
          <w:rFonts w:ascii="Helvetica Neue" w:eastAsiaTheme="minorHAnsi" w:hAnsi="Helvetica Neue"/>
          <w:sz w:val="18"/>
          <w:szCs w:val="18"/>
        </w:rPr>
      </w:pPr>
    </w:p>
    <w:p w14:paraId="68C3A189" w14:textId="77777777" w:rsidR="003D06F6" w:rsidRPr="003D06F6" w:rsidRDefault="003D06F6" w:rsidP="003D06F6">
      <w:pPr>
        <w:rPr>
          <w:rFonts w:ascii="Helvetica Neue" w:eastAsiaTheme="minorHAnsi" w:hAnsi="Helvetica Neue"/>
          <w:sz w:val="18"/>
          <w:szCs w:val="18"/>
        </w:rPr>
      </w:pPr>
    </w:p>
    <w:p w14:paraId="661FC0B4" w14:textId="77777777" w:rsidR="00142E9A" w:rsidRDefault="000869D7" w:rsidP="00142E9A">
      <w:pPr>
        <w:pStyle w:val="BodyText2"/>
        <w:tabs>
          <w:tab w:val="left" w:pos="6480"/>
        </w:tabs>
        <w:spacing w:line="360" w:lineRule="auto"/>
        <w:jc w:val="center"/>
        <w:rPr>
          <w:bCs/>
          <w:iCs w:val="0"/>
          <w:sz w:val="32"/>
        </w:rPr>
        <w:sectPr w:rsidR="00142E9A" w:rsidSect="00142E9A">
          <w:footerReference w:type="first" r:id="rId10"/>
          <w:pgSz w:w="12240" w:h="15840"/>
          <w:pgMar w:top="1440" w:right="1800" w:bottom="1440" w:left="1800" w:header="720" w:footer="720" w:gutter="0"/>
          <w:cols w:space="720"/>
          <w:docGrid w:linePitch="360"/>
        </w:sectPr>
      </w:pPr>
      <w:r>
        <w:rPr>
          <w:bCs/>
          <w:iCs w:val="0"/>
          <w:noProof/>
          <w:sz w:val="32"/>
        </w:rPr>
        <w:drawing>
          <wp:inline distT="0" distB="0" distL="0" distR="0" wp14:anchorId="3A03B9DE" wp14:editId="398521AF">
            <wp:extent cx="1613535" cy="2209485"/>
            <wp:effectExtent l="0" t="0" r="12065" b="635"/>
            <wp:docPr id="4" name="Picture 4" descr="../Desktop/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image.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265" cy="2251565"/>
                    </a:xfrm>
                    <a:prstGeom prst="rect">
                      <a:avLst/>
                    </a:prstGeom>
                    <a:noFill/>
                    <a:ln>
                      <a:noFill/>
                    </a:ln>
                  </pic:spPr>
                </pic:pic>
              </a:graphicData>
            </a:graphic>
          </wp:inline>
        </w:drawing>
      </w:r>
    </w:p>
    <w:p w14:paraId="23A36F05" w14:textId="77777777" w:rsidR="00F45454" w:rsidRDefault="00F45454" w:rsidP="00142E9A">
      <w:pPr>
        <w:pStyle w:val="BodyText2"/>
        <w:tabs>
          <w:tab w:val="left" w:pos="6480"/>
        </w:tabs>
        <w:spacing w:line="360" w:lineRule="auto"/>
        <w:rPr>
          <w:bCs/>
          <w:iCs w:val="0"/>
          <w:sz w:val="32"/>
        </w:rPr>
        <w:sectPr w:rsidR="00F45454" w:rsidSect="00142E9A">
          <w:type w:val="continuous"/>
          <w:pgSz w:w="12240" w:h="15840"/>
          <w:pgMar w:top="1440" w:right="1800" w:bottom="1440" w:left="1800" w:header="720" w:footer="720" w:gutter="0"/>
          <w:cols w:space="720"/>
          <w:docGrid w:linePitch="360"/>
        </w:sectPr>
      </w:pPr>
    </w:p>
    <w:p w14:paraId="4FE6EAB5" w14:textId="4369F97C" w:rsidR="00F45454" w:rsidRPr="00142E9A" w:rsidRDefault="0036242B" w:rsidP="00142E9A">
      <w:pPr>
        <w:jc w:val="center"/>
        <w:rPr>
          <w:sz w:val="24"/>
          <w:szCs w:val="24"/>
        </w:rPr>
      </w:pPr>
      <w:r w:rsidRPr="0036242B">
        <w:rPr>
          <w:b/>
          <w:bCs/>
          <w:i/>
          <w:iCs/>
          <w:color w:val="006400"/>
          <w:sz w:val="30"/>
          <w:szCs w:val="30"/>
        </w:rPr>
        <w:t>Dr. Madeleine Y. Acosta, B.Sc., D.C.</w:t>
      </w:r>
    </w:p>
    <w:p w14:paraId="68C6FE10" w14:textId="77777777" w:rsidR="00F45454" w:rsidRPr="005D4B39" w:rsidRDefault="00F45454" w:rsidP="00F45454">
      <w:pPr>
        <w:pStyle w:val="BodyText2"/>
        <w:tabs>
          <w:tab w:val="left" w:pos="6480"/>
        </w:tabs>
        <w:spacing w:line="360" w:lineRule="auto"/>
        <w:jc w:val="center"/>
        <w:rPr>
          <w:bCs/>
          <w:iCs w:val="0"/>
          <w:sz w:val="16"/>
          <w:szCs w:val="16"/>
        </w:rPr>
      </w:pPr>
    </w:p>
    <w:p w14:paraId="6E16D61C" w14:textId="77777777" w:rsidR="003466EA" w:rsidRPr="003466EA" w:rsidRDefault="003466EA" w:rsidP="003466EA">
      <w:pPr>
        <w:rPr>
          <w:rFonts w:eastAsiaTheme="minorHAnsi"/>
          <w:sz w:val="24"/>
          <w:szCs w:val="24"/>
        </w:rPr>
      </w:pPr>
      <w:r w:rsidRPr="003466EA">
        <w:rPr>
          <w:rFonts w:eastAsiaTheme="minorHAnsi"/>
          <w:sz w:val="24"/>
          <w:szCs w:val="24"/>
        </w:rPr>
        <w:t xml:space="preserve">El Dr. Madeleine Acosta nació en Los </w:t>
      </w:r>
      <w:proofErr w:type="gramStart"/>
      <w:r w:rsidRPr="003466EA">
        <w:rPr>
          <w:rFonts w:eastAsiaTheme="minorHAnsi"/>
          <w:sz w:val="24"/>
          <w:szCs w:val="24"/>
        </w:rPr>
        <w:t>Ángeles ,</w:t>
      </w:r>
      <w:proofErr w:type="gramEnd"/>
      <w:r w:rsidRPr="003466EA">
        <w:rPr>
          <w:rFonts w:eastAsiaTheme="minorHAnsi"/>
          <w:sz w:val="24"/>
          <w:szCs w:val="24"/>
        </w:rPr>
        <w:t xml:space="preserve"> California y creció en la hermosa costa oeste de Isabela , Puerto Rico. Ella asistió a la Universidad de Puerto Rico por su grado de Licenciatura en Ciencias Biomédicas. Centrado en la asistencia </w:t>
      </w:r>
      <w:proofErr w:type="gramStart"/>
      <w:r w:rsidRPr="003466EA">
        <w:rPr>
          <w:rFonts w:eastAsiaTheme="minorHAnsi"/>
          <w:sz w:val="24"/>
          <w:szCs w:val="24"/>
        </w:rPr>
        <w:t>sanitaria ,</w:t>
      </w:r>
      <w:proofErr w:type="gramEnd"/>
      <w:r w:rsidRPr="003466EA">
        <w:rPr>
          <w:rFonts w:eastAsiaTheme="minorHAnsi"/>
          <w:sz w:val="24"/>
          <w:szCs w:val="24"/>
        </w:rPr>
        <w:t xml:space="preserve"> que decidió estudiar quiropráctica en Life University, la escuela quiropráctica más grande del mundo ubicado en Marietta, Georgia. Después de un largo tiempo buscando una especialidad de "verdadero cuidado de la salud ", finalmente se sintió quiropráctica fue la profesión adecuada.</w:t>
      </w:r>
    </w:p>
    <w:p w14:paraId="7D20D9F8" w14:textId="77777777" w:rsidR="003466EA" w:rsidRPr="003466EA" w:rsidRDefault="003466EA" w:rsidP="003466EA">
      <w:pPr>
        <w:rPr>
          <w:rFonts w:eastAsiaTheme="minorHAnsi"/>
          <w:sz w:val="24"/>
          <w:szCs w:val="24"/>
        </w:rPr>
      </w:pPr>
      <w:r w:rsidRPr="003466EA">
        <w:rPr>
          <w:rFonts w:eastAsiaTheme="minorHAnsi"/>
          <w:sz w:val="24"/>
          <w:szCs w:val="24"/>
        </w:rPr>
        <w:t>            El Dr. Madeleine tiene un fondo diverso de técnicas quiroprácticas que ella utiliza para evaluar a cada paciente para detectar cambios estructurales específicos. Fascinado por la inteligencia innata del cuerpo, que también se centra en otros aspectos importantes de la salud con el fin de alcanzar el correcto estado de bienestar.</w:t>
      </w:r>
    </w:p>
    <w:p w14:paraId="7056EB36" w14:textId="77777777" w:rsidR="003466EA" w:rsidRPr="003466EA" w:rsidRDefault="003466EA" w:rsidP="003466EA">
      <w:pPr>
        <w:rPr>
          <w:rFonts w:eastAsiaTheme="minorHAnsi"/>
          <w:sz w:val="24"/>
          <w:szCs w:val="24"/>
        </w:rPr>
      </w:pPr>
      <w:r w:rsidRPr="003466EA">
        <w:rPr>
          <w:rFonts w:eastAsiaTheme="minorHAnsi"/>
          <w:sz w:val="24"/>
          <w:szCs w:val="24"/>
        </w:rPr>
        <w:t>            El Dr. Madeleine, acostumbrado a calentar y climas calientes durante toda su vida, ha decidido llamar a su casa de Georgia. Cuando no está en la oficina, puede encontrar su pasar tiempo con su marido Ángel o jugando con su perro lindo, Eje (nombre también conocido hasta la segunda vértebra cervical en el cuerpo humano!) Ella disfruta de la comida y la experiencia de la cultura, y viajar y pasar tiempo con su familia también. Listos y emocionados de servir a la comunidad de Canton, Georgia, que está a la espera de conocer y ayudarle a obtener en el camino correcto para la salud! </w:t>
      </w:r>
    </w:p>
    <w:p w14:paraId="518A7B04" w14:textId="77777777" w:rsidR="003466EA" w:rsidRPr="003466EA" w:rsidRDefault="003466EA" w:rsidP="003466EA">
      <w:pPr>
        <w:rPr>
          <w:rFonts w:eastAsiaTheme="minorHAnsi"/>
          <w:sz w:val="24"/>
          <w:szCs w:val="24"/>
        </w:rPr>
      </w:pPr>
      <w:r w:rsidRPr="003466EA">
        <w:rPr>
          <w:rFonts w:eastAsiaTheme="minorHAnsi"/>
          <w:sz w:val="24"/>
          <w:szCs w:val="24"/>
        </w:rPr>
        <w:t> </w:t>
      </w:r>
    </w:p>
    <w:p w14:paraId="489E20CB" w14:textId="77777777" w:rsidR="003466EA" w:rsidRPr="003466EA" w:rsidRDefault="003466EA" w:rsidP="003466EA">
      <w:pPr>
        <w:rPr>
          <w:rFonts w:eastAsiaTheme="minorHAnsi"/>
          <w:sz w:val="24"/>
          <w:szCs w:val="24"/>
        </w:rPr>
      </w:pPr>
      <w:r w:rsidRPr="003466EA">
        <w:rPr>
          <w:rFonts w:eastAsiaTheme="minorHAnsi"/>
          <w:sz w:val="24"/>
          <w:szCs w:val="24"/>
        </w:rPr>
        <w:t> </w:t>
      </w:r>
    </w:p>
    <w:p w14:paraId="755CEB80" w14:textId="77777777" w:rsidR="003466EA" w:rsidRPr="003466EA" w:rsidRDefault="003466EA" w:rsidP="003466EA">
      <w:pPr>
        <w:rPr>
          <w:rFonts w:eastAsiaTheme="minorHAnsi"/>
          <w:sz w:val="24"/>
          <w:szCs w:val="24"/>
        </w:rPr>
      </w:pPr>
      <w:r w:rsidRPr="003466EA">
        <w:rPr>
          <w:rFonts w:eastAsiaTheme="minorHAnsi"/>
          <w:sz w:val="24"/>
          <w:szCs w:val="24"/>
        </w:rPr>
        <w:t> </w:t>
      </w:r>
    </w:p>
    <w:p w14:paraId="08C392F3" w14:textId="6D685755" w:rsidR="003466EA" w:rsidRPr="003466EA" w:rsidRDefault="003466EA" w:rsidP="003466EA">
      <w:pPr>
        <w:jc w:val="center"/>
        <w:rPr>
          <w:rFonts w:eastAsiaTheme="minorHAnsi"/>
          <w:b/>
          <w:color w:val="FF0000"/>
          <w:sz w:val="28"/>
          <w:szCs w:val="28"/>
        </w:rPr>
      </w:pPr>
      <w:r w:rsidRPr="003466EA">
        <w:rPr>
          <w:rFonts w:eastAsiaTheme="minorHAnsi"/>
          <w:b/>
          <w:color w:val="FF0000"/>
          <w:sz w:val="28"/>
          <w:szCs w:val="28"/>
        </w:rPr>
        <w:t>Para programar su llamada CONSULTA GRATIS 770-479-5592</w:t>
      </w:r>
    </w:p>
    <w:p w14:paraId="51E93B15" w14:textId="77777777" w:rsidR="003466EA" w:rsidRPr="003466EA" w:rsidRDefault="003466EA" w:rsidP="003466EA">
      <w:pPr>
        <w:jc w:val="center"/>
        <w:rPr>
          <w:rFonts w:eastAsiaTheme="minorHAnsi"/>
          <w:b/>
          <w:color w:val="0432FF"/>
          <w:sz w:val="28"/>
          <w:szCs w:val="28"/>
        </w:rPr>
      </w:pPr>
      <w:r w:rsidRPr="003466EA">
        <w:rPr>
          <w:rFonts w:eastAsiaTheme="minorHAnsi"/>
          <w:b/>
          <w:color w:val="0432FF"/>
          <w:sz w:val="28"/>
          <w:szCs w:val="28"/>
        </w:rPr>
        <w:t>Visítenos en la web: - http://myHealthLink.net</w:t>
      </w:r>
    </w:p>
    <w:p w14:paraId="7B8C876A" w14:textId="77777777" w:rsidR="003466EA" w:rsidRPr="003466EA" w:rsidRDefault="003466EA" w:rsidP="003466EA">
      <w:pPr>
        <w:rPr>
          <w:rFonts w:eastAsiaTheme="minorHAnsi"/>
          <w:sz w:val="24"/>
          <w:szCs w:val="24"/>
        </w:rPr>
      </w:pPr>
      <w:r w:rsidRPr="003466EA">
        <w:rPr>
          <w:rFonts w:eastAsiaTheme="minorHAnsi"/>
          <w:sz w:val="24"/>
          <w:szCs w:val="24"/>
        </w:rPr>
        <w:t> </w:t>
      </w:r>
    </w:p>
    <w:p w14:paraId="5933F833" w14:textId="77777777" w:rsidR="003466EA" w:rsidRPr="003466EA" w:rsidRDefault="003466EA" w:rsidP="003466EA">
      <w:pPr>
        <w:rPr>
          <w:rFonts w:eastAsiaTheme="minorHAnsi"/>
        </w:rPr>
      </w:pPr>
      <w:r w:rsidRPr="003466EA">
        <w:rPr>
          <w:rFonts w:eastAsiaTheme="minorHAnsi"/>
        </w:rPr>
        <w:t>A título informativo, solamente. Consulte a un médico con respecto a la aplicabilidad de las opiniones o recomendaciones con respecto a sus síntomas o condición de salud. Esta información no está destinado a diagnosticar, tratar o curar. Sólo para uso personal. Para no ser vendido o compilado en forma electrónica sin la autorización previa del autor.</w:t>
      </w:r>
    </w:p>
    <w:p w14:paraId="52D87494" w14:textId="592DF41C" w:rsidR="0041762D" w:rsidRPr="00F45454" w:rsidRDefault="0041762D" w:rsidP="00F45454"/>
    <w:sectPr w:rsidR="0041762D" w:rsidRPr="00F45454" w:rsidSect="005D4B39">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Black">
    <w:panose1 w:val="020B0A04020102020204"/>
    <w:charset w:val="00"/>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8A84E" w14:textId="77777777" w:rsidR="00E33F99" w:rsidRDefault="003B77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EDA8E1" w14:textId="77777777" w:rsidR="00E33F99" w:rsidRDefault="003B777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1E013" w14:textId="77777777" w:rsidR="00E33F99" w:rsidRDefault="003B777F" w:rsidP="005D4B39">
    <w:pPr>
      <w:pStyle w:val="Footer"/>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90FA2">
      <w:rPr>
        <w:rStyle w:val="PageNumber"/>
        <w:noProof/>
      </w:rPr>
      <w:t>2</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7A93D" w14:textId="77777777" w:rsidR="00E33F99" w:rsidRPr="00A97826" w:rsidRDefault="003B777F" w:rsidP="005D4B39">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917EA" w14:textId="77777777" w:rsidR="00E33F99" w:rsidRDefault="003B77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675B0E" w14:textId="77777777" w:rsidR="00E33F99" w:rsidRDefault="003B777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17487" w14:textId="77777777" w:rsidR="00E33F99" w:rsidRDefault="003B777F" w:rsidP="005D4B3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15285"/>
    <w:multiLevelType w:val="multilevel"/>
    <w:tmpl w:val="0F0C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C0280A"/>
    <w:multiLevelType w:val="hybridMultilevel"/>
    <w:tmpl w:val="550ABD06"/>
    <w:lvl w:ilvl="0" w:tplc="4B16E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BB4041"/>
    <w:multiLevelType w:val="multilevel"/>
    <w:tmpl w:val="7D40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137C03"/>
    <w:multiLevelType w:val="hybridMultilevel"/>
    <w:tmpl w:val="C30EA476"/>
    <w:lvl w:ilvl="0" w:tplc="B008A87C">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597661"/>
    <w:multiLevelType w:val="hybridMultilevel"/>
    <w:tmpl w:val="08B68EC0"/>
    <w:lvl w:ilvl="0" w:tplc="17603D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100F0A"/>
    <w:multiLevelType w:val="multilevel"/>
    <w:tmpl w:val="4F9C9B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D7"/>
    <w:rsid w:val="0003451A"/>
    <w:rsid w:val="000869D7"/>
    <w:rsid w:val="00142E9A"/>
    <w:rsid w:val="00163553"/>
    <w:rsid w:val="00165FC9"/>
    <w:rsid w:val="00331418"/>
    <w:rsid w:val="003466EA"/>
    <w:rsid w:val="0036242B"/>
    <w:rsid w:val="003B1C2E"/>
    <w:rsid w:val="003B7476"/>
    <w:rsid w:val="003B777F"/>
    <w:rsid w:val="003D06F6"/>
    <w:rsid w:val="0041762D"/>
    <w:rsid w:val="005534C8"/>
    <w:rsid w:val="006319E4"/>
    <w:rsid w:val="00690FA2"/>
    <w:rsid w:val="00826BD7"/>
    <w:rsid w:val="00832330"/>
    <w:rsid w:val="0084326A"/>
    <w:rsid w:val="0086090B"/>
    <w:rsid w:val="0092467D"/>
    <w:rsid w:val="00953230"/>
    <w:rsid w:val="009C3D80"/>
    <w:rsid w:val="00AD0F9E"/>
    <w:rsid w:val="00C86B40"/>
    <w:rsid w:val="00CA23D5"/>
    <w:rsid w:val="00CD3AC6"/>
    <w:rsid w:val="00D463D1"/>
    <w:rsid w:val="00DA4DBC"/>
    <w:rsid w:val="00F14263"/>
    <w:rsid w:val="00F45454"/>
    <w:rsid w:val="00F525F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2D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545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5454"/>
    <w:pPr>
      <w:snapToGrid w:val="0"/>
    </w:pPr>
    <w:rPr>
      <w:color w:val="000000"/>
      <w:sz w:val="24"/>
    </w:rPr>
  </w:style>
  <w:style w:type="character" w:customStyle="1" w:styleId="BodyTextChar">
    <w:name w:val="Body Text Char"/>
    <w:basedOn w:val="DefaultParagraphFont"/>
    <w:link w:val="BodyText"/>
    <w:rsid w:val="00F45454"/>
    <w:rPr>
      <w:rFonts w:ascii="Times New Roman" w:eastAsia="Times New Roman" w:hAnsi="Times New Roman" w:cs="Times New Roman"/>
      <w:color w:val="000000"/>
      <w:szCs w:val="20"/>
    </w:rPr>
  </w:style>
  <w:style w:type="paragraph" w:styleId="BodyText2">
    <w:name w:val="Body Text 2"/>
    <w:basedOn w:val="Normal"/>
    <w:link w:val="BodyText2Char"/>
    <w:rsid w:val="00F45454"/>
    <w:rPr>
      <w:b/>
      <w:iCs/>
      <w:sz w:val="24"/>
    </w:rPr>
  </w:style>
  <w:style w:type="character" w:customStyle="1" w:styleId="BodyText2Char">
    <w:name w:val="Body Text 2 Char"/>
    <w:basedOn w:val="DefaultParagraphFont"/>
    <w:link w:val="BodyText2"/>
    <w:rsid w:val="00F45454"/>
    <w:rPr>
      <w:rFonts w:ascii="Times New Roman" w:eastAsia="Times New Roman" w:hAnsi="Times New Roman" w:cs="Times New Roman"/>
      <w:b/>
      <w:iCs/>
      <w:szCs w:val="20"/>
    </w:rPr>
  </w:style>
  <w:style w:type="paragraph" w:styleId="Header">
    <w:name w:val="header"/>
    <w:basedOn w:val="Normal"/>
    <w:link w:val="HeaderChar"/>
    <w:rsid w:val="00F45454"/>
    <w:pPr>
      <w:tabs>
        <w:tab w:val="center" w:pos="4320"/>
        <w:tab w:val="right" w:pos="8640"/>
      </w:tabs>
    </w:pPr>
  </w:style>
  <w:style w:type="character" w:customStyle="1" w:styleId="HeaderChar">
    <w:name w:val="Header Char"/>
    <w:basedOn w:val="DefaultParagraphFont"/>
    <w:link w:val="Header"/>
    <w:rsid w:val="00F45454"/>
    <w:rPr>
      <w:rFonts w:ascii="Times New Roman" w:eastAsia="Times New Roman" w:hAnsi="Times New Roman" w:cs="Times New Roman"/>
      <w:sz w:val="20"/>
      <w:szCs w:val="20"/>
    </w:rPr>
  </w:style>
  <w:style w:type="character" w:styleId="PageNumber">
    <w:name w:val="page number"/>
    <w:basedOn w:val="DefaultParagraphFont"/>
    <w:rsid w:val="00F45454"/>
  </w:style>
  <w:style w:type="paragraph" w:styleId="Footer">
    <w:name w:val="footer"/>
    <w:basedOn w:val="Normal"/>
    <w:link w:val="FooterChar"/>
    <w:rsid w:val="00F45454"/>
    <w:pPr>
      <w:tabs>
        <w:tab w:val="center" w:pos="4320"/>
        <w:tab w:val="right" w:pos="8640"/>
      </w:tabs>
    </w:pPr>
  </w:style>
  <w:style w:type="character" w:customStyle="1" w:styleId="FooterChar">
    <w:name w:val="Footer Char"/>
    <w:basedOn w:val="DefaultParagraphFont"/>
    <w:link w:val="Footer"/>
    <w:rsid w:val="00F45454"/>
    <w:rPr>
      <w:rFonts w:ascii="Times New Roman" w:eastAsia="Times New Roman" w:hAnsi="Times New Roman" w:cs="Times New Roman"/>
      <w:sz w:val="20"/>
      <w:szCs w:val="20"/>
    </w:rPr>
  </w:style>
  <w:style w:type="paragraph" w:styleId="BodyTextIndent3">
    <w:name w:val="Body Text Indent 3"/>
    <w:basedOn w:val="Normal"/>
    <w:link w:val="BodyTextIndent3Char"/>
    <w:rsid w:val="00F45454"/>
    <w:pPr>
      <w:spacing w:line="360" w:lineRule="auto"/>
      <w:ind w:firstLine="720"/>
      <w:jc w:val="center"/>
    </w:pPr>
    <w:rPr>
      <w:rFonts w:ascii="Arial" w:hAnsi="Arial" w:cs="Arial"/>
      <w:b/>
      <w:bCs/>
      <w:sz w:val="24"/>
    </w:rPr>
  </w:style>
  <w:style w:type="character" w:customStyle="1" w:styleId="BodyTextIndent3Char">
    <w:name w:val="Body Text Indent 3 Char"/>
    <w:basedOn w:val="DefaultParagraphFont"/>
    <w:link w:val="BodyTextIndent3"/>
    <w:rsid w:val="00F45454"/>
    <w:rPr>
      <w:rFonts w:ascii="Arial" w:eastAsia="Times New Roman" w:hAnsi="Arial" w:cs="Arial"/>
      <w:b/>
      <w:bCs/>
      <w:szCs w:val="20"/>
    </w:rPr>
  </w:style>
  <w:style w:type="character" w:styleId="Emphasis">
    <w:name w:val="Emphasis"/>
    <w:basedOn w:val="DefaultParagraphFont"/>
    <w:uiPriority w:val="20"/>
    <w:qFormat/>
    <w:rsid w:val="0036242B"/>
    <w:rPr>
      <w:i/>
      <w:iCs/>
    </w:rPr>
  </w:style>
  <w:style w:type="paragraph" w:styleId="NormalWeb">
    <w:name w:val="Normal (Web)"/>
    <w:basedOn w:val="Normal"/>
    <w:uiPriority w:val="99"/>
    <w:semiHidden/>
    <w:unhideWhenUsed/>
    <w:rsid w:val="003B1C2E"/>
    <w:pPr>
      <w:spacing w:before="100" w:beforeAutospacing="1" w:after="100" w:afterAutospacing="1"/>
    </w:pPr>
    <w:rPr>
      <w:rFonts w:eastAsiaTheme="minorHAnsi"/>
      <w:sz w:val="24"/>
      <w:szCs w:val="24"/>
    </w:rPr>
  </w:style>
  <w:style w:type="character" w:customStyle="1" w:styleId="nanospell-typo">
    <w:name w:val="nanospell-typo"/>
    <w:basedOn w:val="DefaultParagraphFont"/>
    <w:rsid w:val="003B1C2E"/>
  </w:style>
  <w:style w:type="paragraph" w:customStyle="1" w:styleId="p1">
    <w:name w:val="p1"/>
    <w:basedOn w:val="Normal"/>
    <w:rsid w:val="00F14263"/>
    <w:pPr>
      <w:shd w:val="clear" w:color="auto" w:fill="C9D7F1"/>
    </w:pPr>
    <w:rPr>
      <w:rFonts w:ascii="Helvetica Neue" w:eastAsiaTheme="minorHAnsi" w:hAnsi="Helvetica Neue"/>
      <w:sz w:val="18"/>
      <w:szCs w:val="18"/>
    </w:rPr>
  </w:style>
  <w:style w:type="character" w:customStyle="1" w:styleId="s1">
    <w:name w:val="s1"/>
    <w:basedOn w:val="DefaultParagraphFont"/>
    <w:rsid w:val="00F14263"/>
  </w:style>
  <w:style w:type="character" w:customStyle="1" w:styleId="s2">
    <w:name w:val="s2"/>
    <w:basedOn w:val="DefaultParagraphFont"/>
    <w:rsid w:val="0092467D"/>
    <w:rPr>
      <w:u w:val="single"/>
    </w:rPr>
  </w:style>
  <w:style w:type="paragraph" w:styleId="ListParagraph">
    <w:name w:val="List Paragraph"/>
    <w:basedOn w:val="Normal"/>
    <w:uiPriority w:val="34"/>
    <w:qFormat/>
    <w:rsid w:val="00832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8266">
      <w:bodyDiv w:val="1"/>
      <w:marLeft w:val="0"/>
      <w:marRight w:val="0"/>
      <w:marTop w:val="0"/>
      <w:marBottom w:val="0"/>
      <w:divBdr>
        <w:top w:val="none" w:sz="0" w:space="0" w:color="auto"/>
        <w:left w:val="none" w:sz="0" w:space="0" w:color="auto"/>
        <w:bottom w:val="none" w:sz="0" w:space="0" w:color="auto"/>
        <w:right w:val="none" w:sz="0" w:space="0" w:color="auto"/>
      </w:divBdr>
    </w:div>
    <w:div w:id="210919235">
      <w:bodyDiv w:val="1"/>
      <w:marLeft w:val="0"/>
      <w:marRight w:val="0"/>
      <w:marTop w:val="0"/>
      <w:marBottom w:val="0"/>
      <w:divBdr>
        <w:top w:val="none" w:sz="0" w:space="0" w:color="auto"/>
        <w:left w:val="none" w:sz="0" w:space="0" w:color="auto"/>
        <w:bottom w:val="none" w:sz="0" w:space="0" w:color="auto"/>
        <w:right w:val="none" w:sz="0" w:space="0" w:color="auto"/>
      </w:divBdr>
    </w:div>
    <w:div w:id="228538130">
      <w:bodyDiv w:val="1"/>
      <w:marLeft w:val="0"/>
      <w:marRight w:val="0"/>
      <w:marTop w:val="0"/>
      <w:marBottom w:val="0"/>
      <w:divBdr>
        <w:top w:val="none" w:sz="0" w:space="0" w:color="auto"/>
        <w:left w:val="none" w:sz="0" w:space="0" w:color="auto"/>
        <w:bottom w:val="none" w:sz="0" w:space="0" w:color="auto"/>
        <w:right w:val="none" w:sz="0" w:space="0" w:color="auto"/>
      </w:divBdr>
    </w:div>
    <w:div w:id="299918399">
      <w:bodyDiv w:val="1"/>
      <w:marLeft w:val="0"/>
      <w:marRight w:val="0"/>
      <w:marTop w:val="0"/>
      <w:marBottom w:val="0"/>
      <w:divBdr>
        <w:top w:val="none" w:sz="0" w:space="0" w:color="auto"/>
        <w:left w:val="none" w:sz="0" w:space="0" w:color="auto"/>
        <w:bottom w:val="none" w:sz="0" w:space="0" w:color="auto"/>
        <w:right w:val="none" w:sz="0" w:space="0" w:color="auto"/>
      </w:divBdr>
    </w:div>
    <w:div w:id="341202123">
      <w:bodyDiv w:val="1"/>
      <w:marLeft w:val="0"/>
      <w:marRight w:val="0"/>
      <w:marTop w:val="0"/>
      <w:marBottom w:val="0"/>
      <w:divBdr>
        <w:top w:val="none" w:sz="0" w:space="0" w:color="auto"/>
        <w:left w:val="none" w:sz="0" w:space="0" w:color="auto"/>
        <w:bottom w:val="none" w:sz="0" w:space="0" w:color="auto"/>
        <w:right w:val="none" w:sz="0" w:space="0" w:color="auto"/>
      </w:divBdr>
    </w:div>
    <w:div w:id="434711263">
      <w:bodyDiv w:val="1"/>
      <w:marLeft w:val="0"/>
      <w:marRight w:val="0"/>
      <w:marTop w:val="0"/>
      <w:marBottom w:val="0"/>
      <w:divBdr>
        <w:top w:val="none" w:sz="0" w:space="0" w:color="auto"/>
        <w:left w:val="none" w:sz="0" w:space="0" w:color="auto"/>
        <w:bottom w:val="none" w:sz="0" w:space="0" w:color="auto"/>
        <w:right w:val="none" w:sz="0" w:space="0" w:color="auto"/>
      </w:divBdr>
    </w:div>
    <w:div w:id="472260333">
      <w:bodyDiv w:val="1"/>
      <w:marLeft w:val="0"/>
      <w:marRight w:val="0"/>
      <w:marTop w:val="0"/>
      <w:marBottom w:val="0"/>
      <w:divBdr>
        <w:top w:val="none" w:sz="0" w:space="0" w:color="auto"/>
        <w:left w:val="none" w:sz="0" w:space="0" w:color="auto"/>
        <w:bottom w:val="none" w:sz="0" w:space="0" w:color="auto"/>
        <w:right w:val="none" w:sz="0" w:space="0" w:color="auto"/>
      </w:divBdr>
    </w:div>
    <w:div w:id="631137984">
      <w:bodyDiv w:val="1"/>
      <w:marLeft w:val="0"/>
      <w:marRight w:val="0"/>
      <w:marTop w:val="0"/>
      <w:marBottom w:val="0"/>
      <w:divBdr>
        <w:top w:val="none" w:sz="0" w:space="0" w:color="auto"/>
        <w:left w:val="none" w:sz="0" w:space="0" w:color="auto"/>
        <w:bottom w:val="none" w:sz="0" w:space="0" w:color="auto"/>
        <w:right w:val="none" w:sz="0" w:space="0" w:color="auto"/>
      </w:divBdr>
    </w:div>
    <w:div w:id="648173348">
      <w:bodyDiv w:val="1"/>
      <w:marLeft w:val="0"/>
      <w:marRight w:val="0"/>
      <w:marTop w:val="0"/>
      <w:marBottom w:val="0"/>
      <w:divBdr>
        <w:top w:val="none" w:sz="0" w:space="0" w:color="auto"/>
        <w:left w:val="none" w:sz="0" w:space="0" w:color="auto"/>
        <w:bottom w:val="none" w:sz="0" w:space="0" w:color="auto"/>
        <w:right w:val="none" w:sz="0" w:space="0" w:color="auto"/>
      </w:divBdr>
    </w:div>
    <w:div w:id="837230284">
      <w:bodyDiv w:val="1"/>
      <w:marLeft w:val="0"/>
      <w:marRight w:val="0"/>
      <w:marTop w:val="0"/>
      <w:marBottom w:val="0"/>
      <w:divBdr>
        <w:top w:val="none" w:sz="0" w:space="0" w:color="auto"/>
        <w:left w:val="none" w:sz="0" w:space="0" w:color="auto"/>
        <w:bottom w:val="none" w:sz="0" w:space="0" w:color="auto"/>
        <w:right w:val="none" w:sz="0" w:space="0" w:color="auto"/>
      </w:divBdr>
    </w:div>
    <w:div w:id="1106461972">
      <w:bodyDiv w:val="1"/>
      <w:marLeft w:val="0"/>
      <w:marRight w:val="0"/>
      <w:marTop w:val="0"/>
      <w:marBottom w:val="0"/>
      <w:divBdr>
        <w:top w:val="none" w:sz="0" w:space="0" w:color="auto"/>
        <w:left w:val="none" w:sz="0" w:space="0" w:color="auto"/>
        <w:bottom w:val="none" w:sz="0" w:space="0" w:color="auto"/>
        <w:right w:val="none" w:sz="0" w:space="0" w:color="auto"/>
      </w:divBdr>
    </w:div>
    <w:div w:id="1124890695">
      <w:bodyDiv w:val="1"/>
      <w:marLeft w:val="0"/>
      <w:marRight w:val="0"/>
      <w:marTop w:val="0"/>
      <w:marBottom w:val="0"/>
      <w:divBdr>
        <w:top w:val="none" w:sz="0" w:space="0" w:color="auto"/>
        <w:left w:val="none" w:sz="0" w:space="0" w:color="auto"/>
        <w:bottom w:val="none" w:sz="0" w:space="0" w:color="auto"/>
        <w:right w:val="none" w:sz="0" w:space="0" w:color="auto"/>
      </w:divBdr>
    </w:div>
    <w:div w:id="1286042604">
      <w:bodyDiv w:val="1"/>
      <w:marLeft w:val="0"/>
      <w:marRight w:val="0"/>
      <w:marTop w:val="0"/>
      <w:marBottom w:val="0"/>
      <w:divBdr>
        <w:top w:val="none" w:sz="0" w:space="0" w:color="auto"/>
        <w:left w:val="none" w:sz="0" w:space="0" w:color="auto"/>
        <w:bottom w:val="none" w:sz="0" w:space="0" w:color="auto"/>
        <w:right w:val="none" w:sz="0" w:space="0" w:color="auto"/>
      </w:divBdr>
    </w:div>
    <w:div w:id="1462311265">
      <w:bodyDiv w:val="1"/>
      <w:marLeft w:val="0"/>
      <w:marRight w:val="0"/>
      <w:marTop w:val="0"/>
      <w:marBottom w:val="0"/>
      <w:divBdr>
        <w:top w:val="none" w:sz="0" w:space="0" w:color="auto"/>
        <w:left w:val="none" w:sz="0" w:space="0" w:color="auto"/>
        <w:bottom w:val="none" w:sz="0" w:space="0" w:color="auto"/>
        <w:right w:val="none" w:sz="0" w:space="0" w:color="auto"/>
      </w:divBdr>
    </w:div>
    <w:div w:id="1498381898">
      <w:bodyDiv w:val="1"/>
      <w:marLeft w:val="0"/>
      <w:marRight w:val="0"/>
      <w:marTop w:val="0"/>
      <w:marBottom w:val="0"/>
      <w:divBdr>
        <w:top w:val="none" w:sz="0" w:space="0" w:color="auto"/>
        <w:left w:val="none" w:sz="0" w:space="0" w:color="auto"/>
        <w:bottom w:val="none" w:sz="0" w:space="0" w:color="auto"/>
        <w:right w:val="none" w:sz="0" w:space="0" w:color="auto"/>
      </w:divBdr>
    </w:div>
    <w:div w:id="1501654264">
      <w:bodyDiv w:val="1"/>
      <w:marLeft w:val="0"/>
      <w:marRight w:val="0"/>
      <w:marTop w:val="0"/>
      <w:marBottom w:val="0"/>
      <w:divBdr>
        <w:top w:val="none" w:sz="0" w:space="0" w:color="auto"/>
        <w:left w:val="none" w:sz="0" w:space="0" w:color="auto"/>
        <w:bottom w:val="none" w:sz="0" w:space="0" w:color="auto"/>
        <w:right w:val="none" w:sz="0" w:space="0" w:color="auto"/>
      </w:divBdr>
    </w:div>
    <w:div w:id="1516723380">
      <w:bodyDiv w:val="1"/>
      <w:marLeft w:val="0"/>
      <w:marRight w:val="0"/>
      <w:marTop w:val="0"/>
      <w:marBottom w:val="0"/>
      <w:divBdr>
        <w:top w:val="none" w:sz="0" w:space="0" w:color="auto"/>
        <w:left w:val="none" w:sz="0" w:space="0" w:color="auto"/>
        <w:bottom w:val="none" w:sz="0" w:space="0" w:color="auto"/>
        <w:right w:val="none" w:sz="0" w:space="0" w:color="auto"/>
      </w:divBdr>
    </w:div>
    <w:div w:id="1571765761">
      <w:bodyDiv w:val="1"/>
      <w:marLeft w:val="0"/>
      <w:marRight w:val="0"/>
      <w:marTop w:val="0"/>
      <w:marBottom w:val="0"/>
      <w:divBdr>
        <w:top w:val="none" w:sz="0" w:space="0" w:color="auto"/>
        <w:left w:val="none" w:sz="0" w:space="0" w:color="auto"/>
        <w:bottom w:val="none" w:sz="0" w:space="0" w:color="auto"/>
        <w:right w:val="none" w:sz="0" w:space="0" w:color="auto"/>
      </w:divBdr>
    </w:div>
    <w:div w:id="1580867775">
      <w:bodyDiv w:val="1"/>
      <w:marLeft w:val="0"/>
      <w:marRight w:val="0"/>
      <w:marTop w:val="0"/>
      <w:marBottom w:val="0"/>
      <w:divBdr>
        <w:top w:val="none" w:sz="0" w:space="0" w:color="auto"/>
        <w:left w:val="none" w:sz="0" w:space="0" w:color="auto"/>
        <w:bottom w:val="none" w:sz="0" w:space="0" w:color="auto"/>
        <w:right w:val="none" w:sz="0" w:space="0" w:color="auto"/>
      </w:divBdr>
    </w:div>
    <w:div w:id="1797485122">
      <w:bodyDiv w:val="1"/>
      <w:marLeft w:val="0"/>
      <w:marRight w:val="0"/>
      <w:marTop w:val="0"/>
      <w:marBottom w:val="0"/>
      <w:divBdr>
        <w:top w:val="none" w:sz="0" w:space="0" w:color="auto"/>
        <w:left w:val="none" w:sz="0" w:space="0" w:color="auto"/>
        <w:bottom w:val="none" w:sz="0" w:space="0" w:color="auto"/>
        <w:right w:val="none" w:sz="0" w:space="0" w:color="auto"/>
      </w:divBdr>
    </w:div>
    <w:div w:id="1807310581">
      <w:bodyDiv w:val="1"/>
      <w:marLeft w:val="0"/>
      <w:marRight w:val="0"/>
      <w:marTop w:val="0"/>
      <w:marBottom w:val="0"/>
      <w:divBdr>
        <w:top w:val="none" w:sz="0" w:space="0" w:color="auto"/>
        <w:left w:val="none" w:sz="0" w:space="0" w:color="auto"/>
        <w:bottom w:val="none" w:sz="0" w:space="0" w:color="auto"/>
        <w:right w:val="none" w:sz="0" w:space="0" w:color="auto"/>
      </w:divBdr>
    </w:div>
    <w:div w:id="1843080675">
      <w:bodyDiv w:val="1"/>
      <w:marLeft w:val="0"/>
      <w:marRight w:val="0"/>
      <w:marTop w:val="0"/>
      <w:marBottom w:val="0"/>
      <w:divBdr>
        <w:top w:val="none" w:sz="0" w:space="0" w:color="auto"/>
        <w:left w:val="none" w:sz="0" w:space="0" w:color="auto"/>
        <w:bottom w:val="none" w:sz="0" w:space="0" w:color="auto"/>
        <w:right w:val="none" w:sz="0" w:space="0" w:color="auto"/>
      </w:divBdr>
    </w:div>
    <w:div w:id="1973442906">
      <w:bodyDiv w:val="1"/>
      <w:marLeft w:val="0"/>
      <w:marRight w:val="0"/>
      <w:marTop w:val="0"/>
      <w:marBottom w:val="0"/>
      <w:divBdr>
        <w:top w:val="none" w:sz="0" w:space="0" w:color="auto"/>
        <w:left w:val="none" w:sz="0" w:space="0" w:color="auto"/>
        <w:bottom w:val="none" w:sz="0" w:space="0" w:color="auto"/>
        <w:right w:val="none" w:sz="0" w:space="0" w:color="auto"/>
      </w:divBdr>
    </w:div>
    <w:div w:id="1998799792">
      <w:bodyDiv w:val="1"/>
      <w:marLeft w:val="0"/>
      <w:marRight w:val="0"/>
      <w:marTop w:val="0"/>
      <w:marBottom w:val="0"/>
      <w:divBdr>
        <w:top w:val="none" w:sz="0" w:space="0" w:color="auto"/>
        <w:left w:val="none" w:sz="0" w:space="0" w:color="auto"/>
        <w:bottom w:val="none" w:sz="0" w:space="0" w:color="auto"/>
        <w:right w:val="none" w:sz="0" w:space="0" w:color="auto"/>
      </w:divBdr>
    </w:div>
    <w:div w:id="2125029751">
      <w:bodyDiv w:val="1"/>
      <w:marLeft w:val="0"/>
      <w:marRight w:val="0"/>
      <w:marTop w:val="0"/>
      <w:marBottom w:val="0"/>
      <w:divBdr>
        <w:top w:val="none" w:sz="0" w:space="0" w:color="auto"/>
        <w:left w:val="none" w:sz="0" w:space="0" w:color="auto"/>
        <w:bottom w:val="none" w:sz="0" w:space="0" w:color="auto"/>
        <w:right w:val="none" w:sz="0" w:space="0" w:color="auto"/>
      </w:divBdr>
      <w:divsChild>
        <w:div w:id="129224737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2331</Words>
  <Characters>13287</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Briegel</dc:creator>
  <cp:keywords/>
  <dc:description/>
  <cp:lastModifiedBy>Louis Briegel</cp:lastModifiedBy>
  <cp:revision>6</cp:revision>
  <cp:lastPrinted>2016-11-23T22:43:00Z</cp:lastPrinted>
  <dcterms:created xsi:type="dcterms:W3CDTF">2016-11-23T16:27:00Z</dcterms:created>
  <dcterms:modified xsi:type="dcterms:W3CDTF">2016-11-23T22:51:00Z</dcterms:modified>
</cp:coreProperties>
</file>